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E1" w:rsidRPr="00494514" w:rsidRDefault="00DA0849" w:rsidP="007D6BD5">
      <w:pPr>
        <w:rPr>
          <w:rFonts w:ascii="Arial" w:hAnsi="Arial" w:cs="Arial"/>
          <w:b/>
          <w:sz w:val="32"/>
          <w:szCs w:val="32"/>
        </w:rPr>
      </w:pPr>
      <w:r w:rsidRPr="00494514">
        <w:rPr>
          <w:rFonts w:ascii="Arial" w:hAnsi="Arial" w:cs="Arial"/>
          <w:b/>
          <w:sz w:val="32"/>
          <w:szCs w:val="32"/>
        </w:rPr>
        <w:t>Math: Unit 10</w:t>
      </w:r>
      <w:r w:rsidR="007D6BD5" w:rsidRPr="00494514">
        <w:rPr>
          <w:rFonts w:ascii="Arial" w:hAnsi="Arial" w:cs="Arial"/>
          <w:b/>
          <w:sz w:val="32"/>
          <w:szCs w:val="32"/>
        </w:rPr>
        <w:tab/>
      </w:r>
      <w:r w:rsidR="007D6BD5" w:rsidRPr="00494514">
        <w:rPr>
          <w:rFonts w:ascii="Arial" w:hAnsi="Arial" w:cs="Arial"/>
          <w:b/>
          <w:sz w:val="32"/>
          <w:szCs w:val="32"/>
        </w:rPr>
        <w:tab/>
      </w:r>
      <w:r w:rsidR="007D6BD5" w:rsidRPr="00494514">
        <w:rPr>
          <w:rFonts w:ascii="Arial" w:hAnsi="Arial" w:cs="Arial"/>
          <w:b/>
          <w:sz w:val="32"/>
          <w:szCs w:val="32"/>
        </w:rPr>
        <w:tab/>
      </w:r>
      <w:r w:rsidR="007D6BD5" w:rsidRPr="00494514">
        <w:rPr>
          <w:rFonts w:ascii="Arial" w:hAnsi="Arial" w:cs="Arial"/>
          <w:b/>
          <w:sz w:val="32"/>
          <w:szCs w:val="32"/>
        </w:rPr>
        <w:tab/>
      </w:r>
      <w:r w:rsidR="007D6BD5" w:rsidRPr="00494514">
        <w:rPr>
          <w:rFonts w:ascii="Arial" w:hAnsi="Arial" w:cs="Arial"/>
          <w:b/>
          <w:sz w:val="32"/>
          <w:szCs w:val="32"/>
        </w:rPr>
        <w:tab/>
      </w:r>
      <w:r w:rsidR="007D6BD5" w:rsidRPr="00494514">
        <w:rPr>
          <w:rFonts w:ascii="Arial" w:hAnsi="Arial" w:cs="Arial"/>
          <w:b/>
          <w:sz w:val="32"/>
          <w:szCs w:val="32"/>
        </w:rPr>
        <w:tab/>
      </w:r>
      <w:r w:rsidR="007D6BD5" w:rsidRPr="00494514">
        <w:rPr>
          <w:rFonts w:ascii="Arial" w:hAnsi="Arial" w:cs="Arial"/>
          <w:b/>
          <w:sz w:val="32"/>
          <w:szCs w:val="32"/>
        </w:rPr>
        <w:tab/>
        <w:t xml:space="preserve">              </w:t>
      </w:r>
      <w:r w:rsidR="00025A16" w:rsidRPr="00494514">
        <w:rPr>
          <w:rFonts w:ascii="Arial" w:hAnsi="Arial" w:cs="Arial"/>
          <w:b/>
          <w:sz w:val="32"/>
          <w:szCs w:val="32"/>
        </w:rPr>
        <w:t xml:space="preserve"> </w:t>
      </w:r>
    </w:p>
    <w:tbl>
      <w:tblPr>
        <w:tblW w:w="0" w:type="auto"/>
        <w:jc w:val="center"/>
        <w:tblInd w:w="-2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4"/>
        <w:gridCol w:w="4171"/>
      </w:tblGrid>
      <w:tr w:rsidR="00D44509" w:rsidRPr="00494514" w:rsidTr="00393D70">
        <w:trPr>
          <w:trHeight w:val="464"/>
          <w:jc w:val="center"/>
        </w:trPr>
        <w:tc>
          <w:tcPr>
            <w:tcW w:w="10184" w:type="dxa"/>
            <w:shd w:val="clear" w:color="auto" w:fill="auto"/>
          </w:tcPr>
          <w:p w:rsidR="00D44509" w:rsidRPr="00494514" w:rsidRDefault="00D44509" w:rsidP="007D6BD5">
            <w:pPr>
              <w:rPr>
                <w:rFonts w:ascii="Arial" w:hAnsi="Arial" w:cs="Arial"/>
              </w:rPr>
            </w:pPr>
            <w:r w:rsidRPr="00494514">
              <w:rPr>
                <w:rFonts w:ascii="Arial" w:hAnsi="Arial" w:cs="Arial"/>
                <w:b/>
              </w:rPr>
              <w:t>UNIT TITLE:</w:t>
            </w:r>
            <w:r w:rsidRPr="00494514">
              <w:rPr>
                <w:rFonts w:ascii="Arial" w:hAnsi="Arial" w:cs="Arial"/>
              </w:rPr>
              <w:t xml:space="preserve">    Convert Units of Measure</w:t>
            </w:r>
          </w:p>
        </w:tc>
        <w:tc>
          <w:tcPr>
            <w:tcW w:w="4171" w:type="dxa"/>
            <w:shd w:val="clear" w:color="auto" w:fill="auto"/>
          </w:tcPr>
          <w:p w:rsidR="00D44509" w:rsidRPr="00494514" w:rsidRDefault="00D44509" w:rsidP="007D6BD5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494514">
              <w:rPr>
                <w:rFonts w:ascii="Arial" w:hAnsi="Arial" w:cs="Arial"/>
                <w:b/>
                <w:sz w:val="40"/>
                <w:szCs w:val="40"/>
              </w:rPr>
              <w:t>Grade 5</w:t>
            </w:r>
          </w:p>
        </w:tc>
      </w:tr>
      <w:tr w:rsidR="00DA0849" w:rsidRPr="00494514" w:rsidTr="00393D70">
        <w:trPr>
          <w:trHeight w:val="326"/>
          <w:jc w:val="center"/>
        </w:trPr>
        <w:tc>
          <w:tcPr>
            <w:tcW w:w="10184" w:type="dxa"/>
            <w:vMerge w:val="restart"/>
            <w:shd w:val="clear" w:color="auto" w:fill="FFFFFF"/>
          </w:tcPr>
          <w:p w:rsidR="00DA0849" w:rsidRPr="00494514" w:rsidRDefault="00DA0849" w:rsidP="00E9561D">
            <w:pPr>
              <w:rPr>
                <w:rFonts w:ascii="Arial" w:hAnsi="Arial" w:cs="Arial"/>
                <w:b/>
              </w:rPr>
            </w:pPr>
            <w:r w:rsidRPr="00494514">
              <w:rPr>
                <w:rFonts w:ascii="Arial" w:hAnsi="Arial" w:cs="Arial"/>
                <w:b/>
              </w:rPr>
              <w:t xml:space="preserve">Domain: </w:t>
            </w:r>
          </w:p>
          <w:p w:rsidR="00DA0849" w:rsidRPr="00494514" w:rsidRDefault="00DA0849" w:rsidP="00E9561D">
            <w:pPr>
              <w:rPr>
                <w:rFonts w:ascii="Arial" w:hAnsi="Arial" w:cs="Arial"/>
                <w:b/>
              </w:rPr>
            </w:pPr>
            <w:r w:rsidRPr="00494514">
              <w:rPr>
                <w:rFonts w:ascii="Arial" w:hAnsi="Arial" w:cs="Arial"/>
                <w:b/>
              </w:rPr>
              <w:t xml:space="preserve">CC.5.MD: </w:t>
            </w:r>
            <w:r w:rsidRPr="00494514">
              <w:rPr>
                <w:rFonts w:ascii="Arial" w:hAnsi="Arial" w:cs="Arial"/>
              </w:rPr>
              <w:t>Measurement and Data</w:t>
            </w:r>
          </w:p>
        </w:tc>
        <w:tc>
          <w:tcPr>
            <w:tcW w:w="4171" w:type="dxa"/>
            <w:shd w:val="clear" w:color="auto" w:fill="D9D9D9"/>
          </w:tcPr>
          <w:p w:rsidR="00DA0849" w:rsidRPr="00494514" w:rsidRDefault="00DA0849" w:rsidP="00DA0849">
            <w:pPr>
              <w:jc w:val="center"/>
              <w:rPr>
                <w:rFonts w:ascii="Arial" w:hAnsi="Arial" w:cs="Arial"/>
              </w:rPr>
            </w:pPr>
            <w:r w:rsidRPr="00494514">
              <w:rPr>
                <w:rFonts w:ascii="Arial" w:hAnsi="Arial" w:cs="Arial"/>
              </w:rPr>
              <w:t>Suggested Pacing</w:t>
            </w:r>
          </w:p>
        </w:tc>
      </w:tr>
      <w:tr w:rsidR="00DA0849" w:rsidRPr="00494514" w:rsidTr="00393D70">
        <w:trPr>
          <w:trHeight w:val="325"/>
          <w:jc w:val="center"/>
        </w:trPr>
        <w:tc>
          <w:tcPr>
            <w:tcW w:w="10184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DA0849" w:rsidRPr="00494514" w:rsidRDefault="00DA0849" w:rsidP="00E9561D">
            <w:pPr>
              <w:rPr>
                <w:rFonts w:ascii="Arial" w:hAnsi="Arial" w:cs="Arial"/>
                <w:b/>
              </w:rPr>
            </w:pPr>
          </w:p>
        </w:tc>
        <w:tc>
          <w:tcPr>
            <w:tcW w:w="4171" w:type="dxa"/>
            <w:tcBorders>
              <w:bottom w:val="single" w:sz="4" w:space="0" w:color="auto"/>
            </w:tcBorders>
            <w:shd w:val="clear" w:color="auto" w:fill="auto"/>
          </w:tcPr>
          <w:p w:rsidR="009836B7" w:rsidRPr="00494514" w:rsidRDefault="00B94E71" w:rsidP="007D6BD5">
            <w:pPr>
              <w:rPr>
                <w:rFonts w:ascii="Arial" w:hAnsi="Arial" w:cs="Arial"/>
              </w:rPr>
            </w:pPr>
            <w:r w:rsidRPr="00494514">
              <w:rPr>
                <w:rFonts w:ascii="Arial" w:hAnsi="Arial" w:cs="Arial"/>
              </w:rPr>
              <w:t>11 days</w:t>
            </w:r>
          </w:p>
          <w:p w:rsidR="00B94E71" w:rsidRDefault="00955633" w:rsidP="002460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3/28/16-4/1/16</w:t>
            </w:r>
          </w:p>
          <w:p w:rsidR="00955633" w:rsidRPr="00494514" w:rsidRDefault="00955633" w:rsidP="002460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5/2/16-5/9/16</w:t>
            </w:r>
          </w:p>
        </w:tc>
      </w:tr>
    </w:tbl>
    <w:p w:rsidR="007D6BD5" w:rsidRPr="00494514" w:rsidRDefault="007D6BD5">
      <w:pPr>
        <w:rPr>
          <w:rFonts w:ascii="Arial" w:hAnsi="Arial" w:cs="Arial"/>
        </w:rPr>
      </w:pPr>
    </w:p>
    <w:tbl>
      <w:tblPr>
        <w:tblW w:w="0" w:type="auto"/>
        <w:jc w:val="center"/>
        <w:tblInd w:w="-2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10"/>
        <w:gridCol w:w="7238"/>
      </w:tblGrid>
      <w:tr w:rsidR="000D3487" w:rsidRPr="00494514" w:rsidTr="00393D70">
        <w:trPr>
          <w:trHeight w:val="305"/>
          <w:jc w:val="center"/>
        </w:trPr>
        <w:tc>
          <w:tcPr>
            <w:tcW w:w="14548" w:type="dxa"/>
            <w:gridSpan w:val="2"/>
            <w:shd w:val="clear" w:color="auto" w:fill="BFBFBF"/>
          </w:tcPr>
          <w:p w:rsidR="000D3487" w:rsidRPr="00494514" w:rsidRDefault="000D3487" w:rsidP="00835ACD">
            <w:pPr>
              <w:spacing w:before="80" w:after="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Stage 1 – Desired Result</w:t>
            </w:r>
          </w:p>
        </w:tc>
      </w:tr>
      <w:tr w:rsidR="000D3487" w:rsidRPr="00494514" w:rsidTr="00393D70">
        <w:trPr>
          <w:trHeight w:val="1025"/>
          <w:jc w:val="center"/>
        </w:trPr>
        <w:tc>
          <w:tcPr>
            <w:tcW w:w="14548" w:type="dxa"/>
            <w:gridSpan w:val="2"/>
            <w:shd w:val="clear" w:color="auto" w:fill="auto"/>
          </w:tcPr>
          <w:p w:rsidR="000D3487" w:rsidRPr="00494514" w:rsidRDefault="000D3487" w:rsidP="00663F2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Established Goals</w:t>
            </w:r>
            <w:r w:rsidR="00E9561D" w:rsidRPr="00494514">
              <w:rPr>
                <w:rFonts w:ascii="Arial" w:hAnsi="Arial" w:cs="Arial"/>
                <w:b/>
                <w:sz w:val="22"/>
                <w:szCs w:val="22"/>
              </w:rPr>
              <w:t>/Unit Outcome</w:t>
            </w:r>
          </w:p>
          <w:p w:rsidR="00663F28" w:rsidRPr="00494514" w:rsidRDefault="00663F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Highest Level of Understanding: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Compare, contrast, and convert customary units of length, capacity, and weight.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measurement units to solve multistep problems.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Compare, contrast, and convert metric units.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Solve problems about customary and metric conversions using the strategy make a table.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units of time to solve elapsed time problems.</w:t>
            </w:r>
          </w:p>
          <w:p w:rsidR="00663F28" w:rsidRPr="00494514" w:rsidRDefault="00663F2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63F28" w:rsidRPr="00494514" w:rsidRDefault="00663F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Average Level of Understanding: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Compare, contrast, and convert customary units of length, capacity, and weight.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measurement units to solve multistep problems.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units of time to solve elapsed time problems.</w:t>
            </w:r>
          </w:p>
          <w:p w:rsidR="00663F28" w:rsidRPr="00494514" w:rsidRDefault="00663F2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63F28" w:rsidRPr="00494514" w:rsidRDefault="00663F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Most Essential Level of Understanding: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Compare, contrast, and convert customary units of length, capacity, and weight.</w:t>
            </w:r>
          </w:p>
          <w:p w:rsidR="00D87B4E" w:rsidRPr="00494514" w:rsidRDefault="00D87B4E" w:rsidP="00D87B4E">
            <w:pPr>
              <w:pStyle w:val="ColorfulList-Accent11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units of time to solve elapsed time problems.</w:t>
            </w:r>
          </w:p>
          <w:p w:rsidR="00663F28" w:rsidRPr="00494514" w:rsidRDefault="00663F2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D3487" w:rsidRPr="00494514" w:rsidRDefault="000D348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487" w:rsidRPr="00494514" w:rsidTr="00393D70">
        <w:trPr>
          <w:trHeight w:val="1169"/>
          <w:jc w:val="center"/>
        </w:trPr>
        <w:tc>
          <w:tcPr>
            <w:tcW w:w="14548" w:type="dxa"/>
            <w:gridSpan w:val="2"/>
            <w:shd w:val="clear" w:color="auto" w:fill="auto"/>
          </w:tcPr>
          <w:p w:rsidR="000D3487" w:rsidRPr="00494514" w:rsidRDefault="000D34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Common Core Learning Standards:</w:t>
            </w:r>
          </w:p>
          <w:p w:rsidR="00D44509" w:rsidRPr="00494514" w:rsidRDefault="00C2375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CC.5 MD.1 </w:t>
            </w:r>
          </w:p>
          <w:p w:rsidR="00C2375B" w:rsidRPr="00494514" w:rsidRDefault="00C2375B" w:rsidP="00D44509">
            <w:pPr>
              <w:pStyle w:val="ColorfulList-Accent11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like measurement units within a given measurement system.</w:t>
            </w:r>
          </w:p>
          <w:p w:rsidR="00C2375B" w:rsidRPr="00494514" w:rsidRDefault="00C2375B" w:rsidP="00D44509">
            <w:pPr>
              <w:pStyle w:val="ColorfulList-Accent11"/>
              <w:numPr>
                <w:ilvl w:val="0"/>
                <w:numId w:val="1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among different-sized standard measurement</w:t>
            </w: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94514">
              <w:rPr>
                <w:rFonts w:ascii="Arial" w:hAnsi="Arial" w:cs="Arial"/>
                <w:sz w:val="22"/>
                <w:szCs w:val="22"/>
              </w:rPr>
              <w:t>units within a given measurement system.</w:t>
            </w:r>
          </w:p>
          <w:p w:rsidR="00C2375B" w:rsidRPr="00494514" w:rsidRDefault="00C2375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2375B" w:rsidRPr="00494514" w:rsidRDefault="00C2375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Mathematical Practices:</w:t>
            </w:r>
          </w:p>
          <w:p w:rsidR="004537E4" w:rsidRPr="00494514" w:rsidRDefault="004537E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2375B" w:rsidRPr="00494514" w:rsidRDefault="00D445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CC.K</w:t>
            </w:r>
            <w:r w:rsidR="00C2375B" w:rsidRPr="00494514">
              <w:rPr>
                <w:rFonts w:ascii="Arial" w:hAnsi="Arial" w:cs="Arial"/>
                <w:b/>
                <w:sz w:val="22"/>
                <w:szCs w:val="22"/>
              </w:rPr>
              <w:t xml:space="preserve">-12.MP.1- </w:t>
            </w:r>
            <w:r w:rsidR="00C2375B" w:rsidRPr="00494514">
              <w:rPr>
                <w:rFonts w:ascii="Arial" w:hAnsi="Arial" w:cs="Arial"/>
                <w:sz w:val="22"/>
                <w:szCs w:val="22"/>
              </w:rPr>
              <w:t>Make sense of problems and persevere in solving them.</w:t>
            </w:r>
            <w:r w:rsidR="00C2375B" w:rsidRPr="004945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4537E4" w:rsidRPr="00494514" w:rsidRDefault="004537E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F7EC9" w:rsidRPr="00494514" w:rsidRDefault="00D44509" w:rsidP="00C36EA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CC.K</w:t>
            </w:r>
            <w:r w:rsidR="00C2375B" w:rsidRPr="00494514">
              <w:rPr>
                <w:rFonts w:ascii="Arial" w:hAnsi="Arial" w:cs="Arial"/>
                <w:b/>
                <w:sz w:val="22"/>
                <w:szCs w:val="22"/>
              </w:rPr>
              <w:t xml:space="preserve">-12.MP.7- </w:t>
            </w:r>
            <w:r w:rsidR="00C2375B" w:rsidRPr="00494514">
              <w:rPr>
                <w:rFonts w:ascii="Arial" w:hAnsi="Arial" w:cs="Arial"/>
                <w:sz w:val="22"/>
                <w:szCs w:val="22"/>
              </w:rPr>
              <w:t>Look for and make use of structure.</w:t>
            </w:r>
          </w:p>
        </w:tc>
      </w:tr>
      <w:tr w:rsidR="00663F28" w:rsidRPr="00494514" w:rsidTr="00393D70">
        <w:trPr>
          <w:trHeight w:val="1511"/>
          <w:jc w:val="center"/>
        </w:trPr>
        <w:tc>
          <w:tcPr>
            <w:tcW w:w="14548" w:type="dxa"/>
            <w:gridSpan w:val="2"/>
            <w:shd w:val="clear" w:color="auto" w:fill="auto"/>
          </w:tcPr>
          <w:p w:rsidR="00663F28" w:rsidRPr="00494514" w:rsidRDefault="00663F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lastRenderedPageBreak/>
              <w:t>Essential Questions:</w:t>
            </w:r>
          </w:p>
          <w:p w:rsidR="00D44509" w:rsidRPr="00494514" w:rsidRDefault="00C2375B" w:rsidP="00CF7E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10.1-</w:t>
            </w:r>
          </w:p>
          <w:p w:rsidR="00663F28" w:rsidRPr="00494514" w:rsidRDefault="00C2375B" w:rsidP="00D44509">
            <w:pPr>
              <w:pStyle w:val="ColorfulList-Accent1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can you compare and convert customary units of length?</w:t>
            </w:r>
          </w:p>
          <w:p w:rsidR="00D44509" w:rsidRPr="00494514" w:rsidRDefault="00C2375B" w:rsidP="00CF7E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10.2-</w:t>
            </w:r>
          </w:p>
          <w:p w:rsidR="00C2375B" w:rsidRPr="00494514" w:rsidRDefault="00C2375B" w:rsidP="00D44509">
            <w:pPr>
              <w:pStyle w:val="ColorfulList-Accent1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can you compare and convert customary units of capacity?</w:t>
            </w:r>
          </w:p>
          <w:p w:rsidR="00D44509" w:rsidRPr="00494514" w:rsidRDefault="00C2375B" w:rsidP="00CF7E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10.3- </w:t>
            </w:r>
          </w:p>
          <w:p w:rsidR="00C2375B" w:rsidRPr="00494514" w:rsidRDefault="00C2375B" w:rsidP="00D44509">
            <w:pPr>
              <w:pStyle w:val="ColorfulList-Accent1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can you compare and convert customary units of weight?</w:t>
            </w:r>
          </w:p>
          <w:p w:rsidR="00D44509" w:rsidRPr="00494514" w:rsidRDefault="00C2375B" w:rsidP="00CF7E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10.4- </w:t>
            </w:r>
          </w:p>
          <w:p w:rsidR="00C2375B" w:rsidRPr="00494514" w:rsidRDefault="00F3543E" w:rsidP="00D44509">
            <w:pPr>
              <w:pStyle w:val="ColorfulList-Accent1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can you solve multistep problems that include measurement conversions?</w:t>
            </w:r>
          </w:p>
          <w:p w:rsidR="00D44509" w:rsidRPr="00494514" w:rsidRDefault="00F3543E" w:rsidP="00CF7E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10.6- </w:t>
            </w:r>
          </w:p>
          <w:p w:rsidR="000A5F40" w:rsidRPr="00494514" w:rsidRDefault="00F3543E" w:rsidP="00D44509">
            <w:pPr>
              <w:pStyle w:val="ColorfulList-Accent1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can you use the strategy make a table to help solve problems about customary and metric conversions?</w:t>
            </w:r>
          </w:p>
          <w:p w:rsidR="00D44509" w:rsidRPr="00494514" w:rsidRDefault="00AF0F2F" w:rsidP="00CF7EC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10.7- </w:t>
            </w:r>
          </w:p>
          <w:p w:rsidR="000A5F40" w:rsidRPr="00494514" w:rsidRDefault="002937D9" w:rsidP="00D44509">
            <w:pPr>
              <w:pStyle w:val="ColorfulList-Accent11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 xml:space="preserve">How can you solve elapsed time problems by converting units of time? </w:t>
            </w:r>
          </w:p>
          <w:p w:rsidR="000A5F40" w:rsidRPr="00494514" w:rsidRDefault="000A5F40" w:rsidP="00CF7E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3487" w:rsidRPr="00494514" w:rsidTr="00393D70">
        <w:trPr>
          <w:trHeight w:val="1790"/>
          <w:jc w:val="center"/>
        </w:trPr>
        <w:tc>
          <w:tcPr>
            <w:tcW w:w="7310" w:type="dxa"/>
            <w:shd w:val="clear" w:color="auto" w:fill="auto"/>
          </w:tcPr>
          <w:p w:rsidR="000D3487" w:rsidRPr="00494514" w:rsidRDefault="000D3487" w:rsidP="000D34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Content: 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to convert customary units of length.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to convert customary units of weight.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to convert customary units of capacity.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to use a line plot to represent measurement data.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7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How to convert metric units of measurement</w:t>
            </w:r>
            <w:r w:rsidRPr="00494514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0A5F40" w:rsidRPr="00494514" w:rsidRDefault="000A5F40" w:rsidP="00CF7E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38" w:type="dxa"/>
            <w:shd w:val="clear" w:color="auto" w:fill="auto"/>
          </w:tcPr>
          <w:p w:rsidR="000D3487" w:rsidRPr="00494514" w:rsidRDefault="000D348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Skills:</w:t>
            </w:r>
          </w:p>
          <w:p w:rsidR="00C36EAC" w:rsidRPr="00494514" w:rsidRDefault="009B164C" w:rsidP="009B164C">
            <w:pPr>
              <w:pStyle w:val="ColorfulList-Accent1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customary units of length.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customary units of weight.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customary units of capacity.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Use line plots to represent measurement values that are fractions.</w:t>
            </w:r>
          </w:p>
          <w:p w:rsidR="009B164C" w:rsidRPr="00494514" w:rsidRDefault="009B164C" w:rsidP="009B164C">
            <w:pPr>
              <w:pStyle w:val="ColorfulList-Accent11"/>
              <w:numPr>
                <w:ilvl w:val="0"/>
                <w:numId w:val="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Convert metric units of length, capacity, and mass.</w:t>
            </w:r>
          </w:p>
        </w:tc>
      </w:tr>
      <w:tr w:rsidR="000D3487" w:rsidRPr="00494514" w:rsidTr="00393D70">
        <w:trPr>
          <w:trHeight w:val="989"/>
          <w:jc w:val="center"/>
        </w:trPr>
        <w:tc>
          <w:tcPr>
            <w:tcW w:w="14548" w:type="dxa"/>
            <w:gridSpan w:val="2"/>
            <w:shd w:val="clear" w:color="auto" w:fill="auto"/>
          </w:tcPr>
          <w:p w:rsidR="000D543D" w:rsidRPr="00494514" w:rsidRDefault="000D3487" w:rsidP="000D543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Terms / Vocabulary:</w:t>
            </w:r>
            <w:r w:rsidR="000D543D" w:rsidRPr="004945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B03CE2" w:rsidRPr="00494514" w:rsidRDefault="00AF0F2F" w:rsidP="000D543D">
            <w:p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10.1-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F0F2F" w:rsidRPr="00494514" w:rsidRDefault="00AF0F2F" w:rsidP="00B03CE2">
            <w:pPr>
              <w:pStyle w:val="ColorfulList-Accent11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foot, inch, mile, yard</w:t>
            </w:r>
          </w:p>
          <w:p w:rsidR="00B03CE2" w:rsidRPr="00494514" w:rsidRDefault="00AF0F2F" w:rsidP="000D543D">
            <w:p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10.2-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F0F2F" w:rsidRPr="00494514" w:rsidRDefault="00AF0F2F" w:rsidP="00B03CE2">
            <w:pPr>
              <w:pStyle w:val="ColorfulList-Accent11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capacity, cup, fluid ounce, gallon, pint, quart, tablespoon, teaspoon</w:t>
            </w:r>
          </w:p>
          <w:p w:rsidR="00B03CE2" w:rsidRPr="00494514" w:rsidRDefault="00AF0F2F" w:rsidP="000D543D">
            <w:p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10.3-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F0F2F" w:rsidRPr="00494514" w:rsidRDefault="00AF0F2F" w:rsidP="00B03CE2">
            <w:pPr>
              <w:pStyle w:val="ColorfulList-Accent11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ounce, pound, ton, weight</w:t>
            </w:r>
          </w:p>
          <w:p w:rsidR="00B03CE2" w:rsidRPr="00494514" w:rsidRDefault="00806157" w:rsidP="000D543D">
            <w:p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10.5-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06157" w:rsidRPr="00494514" w:rsidRDefault="00806157" w:rsidP="000D543D">
            <w:pPr>
              <w:pStyle w:val="ColorfulList-Accent11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94514">
              <w:rPr>
                <w:rFonts w:ascii="Arial" w:hAnsi="Arial" w:cs="Arial"/>
                <w:sz w:val="22"/>
                <w:szCs w:val="22"/>
              </w:rPr>
              <w:t>dekameter</w:t>
            </w:r>
            <w:proofErr w:type="spellEnd"/>
            <w:r w:rsidRPr="00494514">
              <w:rPr>
                <w:rFonts w:ascii="Arial" w:hAnsi="Arial" w:cs="Arial"/>
                <w:sz w:val="22"/>
                <w:szCs w:val="22"/>
              </w:rPr>
              <w:t>, centimeter, decimeter, gram, kilogram, kilometer, liter, mass, meter, milligram,</w:t>
            </w:r>
            <w:r w:rsidR="00AA2CC9" w:rsidRPr="004945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94514">
              <w:rPr>
                <w:rFonts w:ascii="Arial" w:hAnsi="Arial" w:cs="Arial"/>
                <w:sz w:val="22"/>
                <w:szCs w:val="22"/>
              </w:rPr>
              <w:t>milliliter, millimeter</w:t>
            </w:r>
          </w:p>
          <w:p w:rsidR="00AA2CC9" w:rsidRPr="00494514" w:rsidRDefault="00806157" w:rsidP="000D543D">
            <w:p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10.7-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06157" w:rsidRPr="00494514" w:rsidRDefault="00806157" w:rsidP="00AA2CC9">
            <w:pPr>
              <w:pStyle w:val="ColorfulList-Accent11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elapsed time</w:t>
            </w:r>
          </w:p>
          <w:p w:rsidR="000A5F40" w:rsidRPr="00494514" w:rsidRDefault="000A5F40" w:rsidP="00CF7E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A5F40" w:rsidRDefault="000A5F40">
      <w:pPr>
        <w:rPr>
          <w:rFonts w:ascii="Arial" w:hAnsi="Arial" w:cs="Arial"/>
          <w:sz w:val="22"/>
          <w:szCs w:val="22"/>
        </w:rPr>
      </w:pPr>
    </w:p>
    <w:p w:rsidR="001510E1" w:rsidRDefault="001510E1">
      <w:pPr>
        <w:rPr>
          <w:rFonts w:ascii="Arial" w:hAnsi="Arial" w:cs="Arial"/>
          <w:sz w:val="22"/>
          <w:szCs w:val="22"/>
        </w:rPr>
      </w:pPr>
    </w:p>
    <w:p w:rsidR="001510E1" w:rsidRDefault="001510E1">
      <w:pPr>
        <w:rPr>
          <w:rFonts w:ascii="Arial" w:hAnsi="Arial" w:cs="Arial"/>
          <w:sz w:val="22"/>
          <w:szCs w:val="22"/>
        </w:rPr>
      </w:pPr>
    </w:p>
    <w:p w:rsidR="001510E1" w:rsidRPr="00494514" w:rsidRDefault="001510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Ind w:w="-3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6"/>
        <w:gridCol w:w="7304"/>
      </w:tblGrid>
      <w:tr w:rsidR="00CF7938" w:rsidRPr="00494514" w:rsidTr="00393D70">
        <w:trPr>
          <w:trHeight w:val="314"/>
          <w:jc w:val="center"/>
        </w:trPr>
        <w:tc>
          <w:tcPr>
            <w:tcW w:w="14680" w:type="dxa"/>
            <w:gridSpan w:val="2"/>
            <w:shd w:val="clear" w:color="auto" w:fill="BFBFBF"/>
          </w:tcPr>
          <w:p w:rsidR="00CF7938" w:rsidRPr="00494514" w:rsidRDefault="00CF7EC9" w:rsidP="00393D70">
            <w:pPr>
              <w:tabs>
                <w:tab w:val="center" w:pos="5670"/>
                <w:tab w:val="left" w:pos="8483"/>
              </w:tabs>
              <w:spacing w:before="80" w:after="8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Stage 2 – Assessment </w:t>
            </w:r>
            <w:r w:rsidR="00CF7938" w:rsidRPr="00494514">
              <w:rPr>
                <w:rFonts w:ascii="Arial" w:hAnsi="Arial" w:cs="Arial"/>
                <w:b/>
                <w:sz w:val="22"/>
                <w:szCs w:val="22"/>
              </w:rPr>
              <w:t>Evidence</w:t>
            </w:r>
          </w:p>
        </w:tc>
      </w:tr>
      <w:tr w:rsidR="00CF7938" w:rsidRPr="00494514" w:rsidTr="00393D70">
        <w:trPr>
          <w:trHeight w:val="2024"/>
          <w:jc w:val="center"/>
        </w:trPr>
        <w:tc>
          <w:tcPr>
            <w:tcW w:w="7376" w:type="dxa"/>
            <w:shd w:val="clear" w:color="auto" w:fill="auto"/>
          </w:tcPr>
          <w:p w:rsidR="00CF7938" w:rsidRPr="00494514" w:rsidRDefault="00CF79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lastRenderedPageBreak/>
              <w:t>Performance Task:</w:t>
            </w:r>
          </w:p>
          <w:p w:rsidR="00EF327B" w:rsidRPr="00494514" w:rsidRDefault="00EF327B" w:rsidP="00CF7EC9">
            <w:pPr>
              <w:rPr>
                <w:rFonts w:ascii="Arial" w:hAnsi="Arial" w:cs="Arial"/>
                <w:sz w:val="22"/>
                <w:szCs w:val="22"/>
              </w:rPr>
            </w:pPr>
          </w:p>
          <w:p w:rsidR="00CF7EC9" w:rsidRPr="00494514" w:rsidRDefault="00CF7EC9" w:rsidP="00CF7EC9">
            <w:pPr>
              <w:rPr>
                <w:rFonts w:ascii="Arial" w:hAnsi="Arial" w:cs="Arial"/>
                <w:sz w:val="22"/>
                <w:szCs w:val="22"/>
              </w:rPr>
            </w:pPr>
          </w:p>
          <w:p w:rsidR="00CF7EC9" w:rsidRPr="00494514" w:rsidRDefault="00CF7EC9" w:rsidP="00CF7EC9">
            <w:pPr>
              <w:rPr>
                <w:rFonts w:ascii="Arial" w:hAnsi="Arial" w:cs="Arial"/>
                <w:sz w:val="22"/>
                <w:szCs w:val="22"/>
              </w:rPr>
            </w:pPr>
          </w:p>
          <w:p w:rsidR="00CE6B92" w:rsidRDefault="00CE6B92" w:rsidP="00CE6B92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Chapter 9-11</w:t>
            </w:r>
          </w:p>
          <w:p w:rsidR="00CE6B92" w:rsidRDefault="00CE6B92" w:rsidP="00CE6B92">
            <w:pPr>
              <w:rPr>
                <w:rFonts w:ascii="Arial" w:hAnsi="Arial"/>
              </w:rPr>
            </w:pPr>
            <w:r w:rsidRPr="004C0327">
              <w:rPr>
                <w:rFonts w:ascii="Arial" w:hAnsi="Arial"/>
                <w:b/>
              </w:rPr>
              <w:t>Critical Area Tasks A-D</w:t>
            </w:r>
            <w:r>
              <w:rPr>
                <w:rFonts w:ascii="Arial" w:hAnsi="Arial"/>
              </w:rPr>
              <w:t xml:space="preserve">: </w:t>
            </w:r>
            <w:r w:rsidR="007E0D68">
              <w:rPr>
                <w:rFonts w:ascii="Arial" w:hAnsi="Arial"/>
              </w:rPr>
              <w:t xml:space="preserve">In the Classroom </w:t>
            </w:r>
            <w:r>
              <w:rPr>
                <w:rFonts w:ascii="Arial" w:hAnsi="Arial"/>
              </w:rPr>
              <w:t>AG pp.215-220</w:t>
            </w:r>
          </w:p>
          <w:p w:rsidR="00CF7EC9" w:rsidRPr="00494514" w:rsidRDefault="00CF7EC9" w:rsidP="00CF7EC9">
            <w:pPr>
              <w:rPr>
                <w:rFonts w:ascii="Arial" w:hAnsi="Arial" w:cs="Arial"/>
                <w:sz w:val="22"/>
                <w:szCs w:val="22"/>
              </w:rPr>
            </w:pPr>
          </w:p>
          <w:p w:rsidR="00CF7EC9" w:rsidRPr="00494514" w:rsidRDefault="00CF7EC9" w:rsidP="00CF7E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04" w:type="dxa"/>
            <w:shd w:val="clear" w:color="auto" w:fill="auto"/>
          </w:tcPr>
          <w:p w:rsidR="00D44509" w:rsidRPr="00494514" w:rsidRDefault="00D44509" w:rsidP="00D445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Other Evidence:</w:t>
            </w:r>
          </w:p>
          <w:p w:rsidR="00D44509" w:rsidRPr="00494514" w:rsidRDefault="00D44509" w:rsidP="00D445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509" w:rsidRPr="00494514" w:rsidRDefault="00D44509" w:rsidP="00D445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Diagnostic:  </w:t>
            </w:r>
          </w:p>
          <w:p w:rsidR="00D44509" w:rsidRPr="00494514" w:rsidRDefault="00D44509" w:rsidP="00D44509">
            <w:pPr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Show What You Know</w:t>
            </w:r>
            <w:r w:rsidR="00AF4BAC" w:rsidRPr="00494514">
              <w:rPr>
                <w:rFonts w:ascii="Arial" w:hAnsi="Arial" w:cs="Arial"/>
                <w:sz w:val="22"/>
                <w:szCs w:val="22"/>
              </w:rPr>
              <w:t xml:space="preserve"> pg. 403</w:t>
            </w:r>
          </w:p>
          <w:p w:rsidR="00D44509" w:rsidRPr="00494514" w:rsidRDefault="00D44509" w:rsidP="00D44509">
            <w:pPr>
              <w:pStyle w:val="ColorfulList-Accent1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509" w:rsidRPr="00494514" w:rsidRDefault="00D44509" w:rsidP="00D44509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Formative: </w:t>
            </w:r>
          </w:p>
          <w:p w:rsidR="00D44509" w:rsidRPr="00494514" w:rsidRDefault="00D44509" w:rsidP="00D44509">
            <w:pPr>
              <w:pStyle w:val="ColorfulList-Accent11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Mid Chapter Checkpoint</w:t>
            </w:r>
            <w:r w:rsidR="00AF4BAC" w:rsidRPr="00494514">
              <w:rPr>
                <w:rFonts w:ascii="Arial" w:hAnsi="Arial" w:cs="Arial"/>
                <w:sz w:val="22"/>
                <w:szCs w:val="22"/>
              </w:rPr>
              <w:t xml:space="preserve"> pp. 421-422</w:t>
            </w:r>
          </w:p>
          <w:p w:rsidR="00D44509" w:rsidRPr="00494514" w:rsidRDefault="00D44509" w:rsidP="00D4450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--Student Resources</w:t>
            </w:r>
          </w:p>
          <w:p w:rsidR="00D44509" w:rsidRPr="00494514" w:rsidRDefault="00D44509" w:rsidP="00D4450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--Teacher Resources</w:t>
            </w:r>
          </w:p>
          <w:p w:rsidR="00D44509" w:rsidRPr="00494514" w:rsidRDefault="00D44509" w:rsidP="00D44509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Lesson Quick Check</w:t>
            </w:r>
          </w:p>
          <w:p w:rsidR="00D44509" w:rsidRPr="00494514" w:rsidRDefault="00D44509" w:rsidP="00D44509">
            <w:pPr>
              <w:pStyle w:val="ColorfulList-Accent11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509" w:rsidRPr="00494514" w:rsidRDefault="00D44509" w:rsidP="00D44509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Summative: </w:t>
            </w:r>
          </w:p>
          <w:p w:rsidR="00D44509" w:rsidRPr="00494514" w:rsidRDefault="00D44509" w:rsidP="00D44509">
            <w:pPr>
              <w:pStyle w:val="ColorfulList-Accent11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 xml:space="preserve">Review Test </w:t>
            </w:r>
            <w:r w:rsidR="00AF4BAC" w:rsidRPr="00494514">
              <w:rPr>
                <w:rFonts w:ascii="Arial" w:hAnsi="Arial" w:cs="Arial"/>
                <w:sz w:val="22"/>
                <w:szCs w:val="22"/>
              </w:rPr>
              <w:t>pp. 435-438</w:t>
            </w:r>
          </w:p>
          <w:p w:rsidR="00D44509" w:rsidRPr="00494514" w:rsidRDefault="00D44509" w:rsidP="00D4450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--Student Resources</w:t>
            </w:r>
          </w:p>
          <w:p w:rsidR="00D44509" w:rsidRPr="00494514" w:rsidRDefault="00D44509" w:rsidP="00D4450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--Teacher Resources</w:t>
            </w:r>
          </w:p>
          <w:p w:rsidR="00D44509" w:rsidRPr="00494514" w:rsidRDefault="00D44509" w:rsidP="00D44509">
            <w:pPr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Chapter Test</w:t>
            </w:r>
            <w:r w:rsidR="00AF4BAC" w:rsidRPr="00494514">
              <w:rPr>
                <w:rFonts w:ascii="Arial" w:hAnsi="Arial" w:cs="Arial"/>
                <w:sz w:val="22"/>
                <w:szCs w:val="22"/>
              </w:rPr>
              <w:t xml:space="preserve"> AG 163-168</w:t>
            </w:r>
          </w:p>
          <w:p w:rsidR="00BE1B50" w:rsidRPr="00494514" w:rsidRDefault="00BE1B50" w:rsidP="00D4450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6BD5" w:rsidRPr="00494514" w:rsidRDefault="007D6BD5">
      <w:pPr>
        <w:rPr>
          <w:rFonts w:ascii="Arial" w:hAnsi="Arial" w:cs="Arial"/>
          <w:sz w:val="22"/>
          <w:szCs w:val="22"/>
        </w:rPr>
      </w:pPr>
    </w:p>
    <w:p w:rsidR="00EF6AC2" w:rsidRDefault="00251ECA" w:rsidP="00EF6AC2">
      <w:pPr>
        <w:shd w:val="clear" w:color="auto" w:fill="FFFF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Updated for 2015-2016</w:t>
      </w:r>
      <w:r w:rsidR="00EF6AC2">
        <w:rPr>
          <w:b/>
          <w:sz w:val="28"/>
          <w:szCs w:val="28"/>
        </w:rPr>
        <w:t xml:space="preserve"> School-Year</w:t>
      </w:r>
    </w:p>
    <w:p w:rsidR="008F4DA3" w:rsidRPr="00494514" w:rsidRDefault="008F4DA3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0"/>
        <w:gridCol w:w="1347"/>
        <w:gridCol w:w="2072"/>
        <w:gridCol w:w="2337"/>
        <w:gridCol w:w="1622"/>
        <w:gridCol w:w="1440"/>
        <w:gridCol w:w="1535"/>
        <w:gridCol w:w="1791"/>
        <w:gridCol w:w="1660"/>
      </w:tblGrid>
      <w:tr w:rsidR="008F4DA3" w:rsidRPr="00393D70" w:rsidTr="00EF6AC2">
        <w:trPr>
          <w:trHeight w:val="647"/>
          <w:jc w:val="center"/>
        </w:trPr>
        <w:tc>
          <w:tcPr>
            <w:tcW w:w="5000" w:type="pct"/>
            <w:gridSpan w:val="9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Stage 3: Learning Plan</w:t>
            </w:r>
          </w:p>
        </w:tc>
      </w:tr>
      <w:tr w:rsidR="00393D70" w:rsidRPr="00393D70" w:rsidTr="0041733A">
        <w:trPr>
          <w:trHeight w:val="647"/>
          <w:jc w:val="center"/>
        </w:trPr>
        <w:tc>
          <w:tcPr>
            <w:tcW w:w="369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Lesson Number</w:t>
            </w:r>
          </w:p>
        </w:tc>
        <w:tc>
          <w:tcPr>
            <w:tcW w:w="452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Standard</w:t>
            </w:r>
          </w:p>
        </w:tc>
        <w:tc>
          <w:tcPr>
            <w:tcW w:w="695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Go Math Objective</w:t>
            </w:r>
          </w:p>
        </w:tc>
        <w:tc>
          <w:tcPr>
            <w:tcW w:w="784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Essential Questions</w:t>
            </w:r>
          </w:p>
        </w:tc>
        <w:tc>
          <w:tcPr>
            <w:tcW w:w="544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Vocabulary</w:t>
            </w:r>
          </w:p>
        </w:tc>
        <w:tc>
          <w:tcPr>
            <w:tcW w:w="483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Materials</w:t>
            </w:r>
          </w:p>
        </w:tc>
        <w:tc>
          <w:tcPr>
            <w:tcW w:w="515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Assessment</w:t>
            </w:r>
          </w:p>
        </w:tc>
        <w:tc>
          <w:tcPr>
            <w:tcW w:w="601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Differentiation</w:t>
            </w:r>
          </w:p>
        </w:tc>
        <w:tc>
          <w:tcPr>
            <w:tcW w:w="557" w:type="pct"/>
            <w:shd w:val="clear" w:color="auto" w:fill="FFFF00"/>
          </w:tcPr>
          <w:p w:rsidR="008F4DA3" w:rsidRPr="00393D70" w:rsidRDefault="008F4DA3" w:rsidP="005A14D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 xml:space="preserve">Supplemental </w:t>
            </w:r>
            <w:r w:rsidR="00393D70" w:rsidRPr="00393D70">
              <w:rPr>
                <w:rFonts w:ascii="Arial" w:hAnsi="Arial" w:cs="Arial"/>
                <w:b/>
                <w:sz w:val="22"/>
                <w:szCs w:val="22"/>
              </w:rPr>
              <w:t>Lessons</w:t>
            </w:r>
            <w:r w:rsidRPr="00393D7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D70" w:rsidRPr="00393D70" w:rsidTr="00393D70">
        <w:trPr>
          <w:trHeight w:val="597"/>
          <w:jc w:val="center"/>
        </w:trPr>
        <w:tc>
          <w:tcPr>
            <w:tcW w:w="369" w:type="pct"/>
            <w:shd w:val="clear" w:color="auto" w:fill="auto"/>
          </w:tcPr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10.1</w:t>
            </w:r>
          </w:p>
        </w:tc>
        <w:tc>
          <w:tcPr>
            <w:tcW w:w="452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CC.5.MD.1</w:t>
            </w:r>
          </w:p>
        </w:tc>
        <w:tc>
          <w:tcPr>
            <w:tcW w:w="695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Compare, contrast, and convert customary units of length.</w:t>
            </w:r>
          </w:p>
        </w:tc>
        <w:tc>
          <w:tcPr>
            <w:tcW w:w="78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How can you compare and convert customary units of length?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foot, inch, mile, yard</w:t>
            </w:r>
          </w:p>
        </w:tc>
        <w:tc>
          <w:tcPr>
            <w:tcW w:w="483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3D70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393D70">
              <w:rPr>
                <w:rFonts w:ascii="Arial" w:hAnsi="Arial" w:cs="Arial"/>
                <w:sz w:val="22"/>
                <w:szCs w:val="22"/>
              </w:rPr>
              <w:t>, Counting Tape</w:t>
            </w:r>
          </w:p>
        </w:tc>
        <w:tc>
          <w:tcPr>
            <w:tcW w:w="515" w:type="pct"/>
            <w:shd w:val="clear" w:color="auto" w:fill="auto"/>
          </w:tcPr>
          <w:p w:rsidR="00393D70" w:rsidRDefault="00393D70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2 and 3</w:t>
            </w:r>
          </w:p>
        </w:tc>
        <w:tc>
          <w:tcPr>
            <w:tcW w:w="601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 Customary Length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Customary Length Measurements Match</w:t>
            </w:r>
          </w:p>
        </w:tc>
        <w:tc>
          <w:tcPr>
            <w:tcW w:w="557" w:type="pct"/>
            <w:shd w:val="clear" w:color="auto" w:fill="auto"/>
          </w:tcPr>
          <w:p w:rsidR="00955633" w:rsidRDefault="00955633" w:rsidP="00955633">
            <w:pPr>
              <w:jc w:val="center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  <w:p w:rsidR="00955633" w:rsidRPr="00955633" w:rsidRDefault="00955633" w:rsidP="00955633">
            <w:pPr>
              <w:jc w:val="center"/>
              <w:rPr>
                <w:b/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My Math</w:t>
            </w:r>
          </w:p>
          <w:p w:rsidR="00955633" w:rsidRPr="00955633" w:rsidRDefault="00955633" w:rsidP="00955633">
            <w:pPr>
              <w:jc w:val="center"/>
              <w:rPr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sz w:val="22"/>
                <w:szCs w:val="22"/>
              </w:rPr>
              <w:t>Unit 11 Lesson 2</w:t>
            </w:r>
          </w:p>
          <w:p w:rsidR="00955633" w:rsidRPr="00955633" w:rsidRDefault="00955633" w:rsidP="00955633">
            <w:pPr>
              <w:jc w:val="center"/>
              <w:rPr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Pages 807-812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D70" w:rsidRPr="00393D70" w:rsidTr="00393D70">
        <w:trPr>
          <w:trHeight w:val="564"/>
          <w:jc w:val="center"/>
        </w:trPr>
        <w:tc>
          <w:tcPr>
            <w:tcW w:w="369" w:type="pct"/>
            <w:shd w:val="clear" w:color="auto" w:fill="auto"/>
          </w:tcPr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10.2</w:t>
            </w:r>
          </w:p>
        </w:tc>
        <w:tc>
          <w:tcPr>
            <w:tcW w:w="452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CC.5.MD.1</w:t>
            </w:r>
          </w:p>
        </w:tc>
        <w:tc>
          <w:tcPr>
            <w:tcW w:w="695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Compare, contrast, and convert customary units of capacity.</w:t>
            </w:r>
          </w:p>
        </w:tc>
        <w:tc>
          <w:tcPr>
            <w:tcW w:w="78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How can you compare and convert customary units of capacity?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</w:tcPr>
          <w:p w:rsidR="008F4DA3" w:rsidRPr="00955633" w:rsidRDefault="008F4DA3" w:rsidP="005A14D1">
            <w:pPr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955633">
              <w:rPr>
                <w:rFonts w:ascii="Arial" w:hAnsi="Arial" w:cs="Arial"/>
                <w:sz w:val="16"/>
                <w:szCs w:val="16"/>
              </w:rPr>
              <w:t>capacity, cup, fluid ounce, gallon, pint, quart, tablespoon, teaspoon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3D70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393D70">
              <w:rPr>
                <w:rFonts w:ascii="Arial" w:hAnsi="Arial" w:cs="Arial"/>
                <w:sz w:val="22"/>
                <w:szCs w:val="22"/>
              </w:rPr>
              <w:t>, Counting Tape</w:t>
            </w:r>
          </w:p>
        </w:tc>
        <w:tc>
          <w:tcPr>
            <w:tcW w:w="515" w:type="pct"/>
            <w:shd w:val="clear" w:color="auto" w:fill="auto"/>
          </w:tcPr>
          <w:p w:rsidR="00393D70" w:rsidRDefault="00393D70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3 and 4</w:t>
            </w:r>
          </w:p>
        </w:tc>
        <w:tc>
          <w:tcPr>
            <w:tcW w:w="601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Customary Capacity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Enrich</w:t>
            </w:r>
            <w:r w:rsidRPr="00393D70">
              <w:rPr>
                <w:rFonts w:ascii="Arial" w:hAnsi="Arial" w:cs="Arial"/>
                <w:sz w:val="22"/>
                <w:szCs w:val="22"/>
              </w:rPr>
              <w:t>: Units of Capacity</w:t>
            </w:r>
          </w:p>
        </w:tc>
        <w:tc>
          <w:tcPr>
            <w:tcW w:w="557" w:type="pct"/>
            <w:shd w:val="clear" w:color="auto" w:fill="auto"/>
          </w:tcPr>
          <w:p w:rsidR="00955633" w:rsidRPr="00955633" w:rsidRDefault="00955633" w:rsidP="00955633">
            <w:pPr>
              <w:jc w:val="center"/>
              <w:rPr>
                <w:b/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My Math</w:t>
            </w:r>
          </w:p>
          <w:p w:rsidR="00955633" w:rsidRPr="00955633" w:rsidRDefault="00955633" w:rsidP="00955633">
            <w:pPr>
              <w:jc w:val="center"/>
              <w:rPr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sz w:val="22"/>
                <w:szCs w:val="22"/>
              </w:rPr>
              <w:t>Unit 11 Lesson 7</w:t>
            </w:r>
          </w:p>
          <w:p w:rsidR="00955633" w:rsidRPr="00393D70" w:rsidRDefault="00955633" w:rsidP="009556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sz w:val="22"/>
                <w:szCs w:val="22"/>
              </w:rPr>
              <w:t>Pages 839-844</w:t>
            </w:r>
          </w:p>
        </w:tc>
      </w:tr>
      <w:tr w:rsidR="00393D70" w:rsidRPr="00393D70" w:rsidTr="00393D70">
        <w:trPr>
          <w:trHeight w:val="597"/>
          <w:jc w:val="center"/>
        </w:trPr>
        <w:tc>
          <w:tcPr>
            <w:tcW w:w="369" w:type="pct"/>
            <w:shd w:val="clear" w:color="auto" w:fill="auto"/>
          </w:tcPr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lastRenderedPageBreak/>
              <w:t>10.3</w:t>
            </w:r>
          </w:p>
        </w:tc>
        <w:tc>
          <w:tcPr>
            <w:tcW w:w="452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CC.5.MD.1</w:t>
            </w:r>
          </w:p>
        </w:tc>
        <w:tc>
          <w:tcPr>
            <w:tcW w:w="695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Compare, contrast, and convert customary units of weight.</w:t>
            </w:r>
          </w:p>
        </w:tc>
        <w:tc>
          <w:tcPr>
            <w:tcW w:w="78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How can you compare and convert customary units of weight?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ounce, pound, ton, weight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  <w:p w:rsidR="008F4DA3" w:rsidRPr="00393D70" w:rsidRDefault="008F4DA3" w:rsidP="005A14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3D70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393D70">
              <w:rPr>
                <w:rFonts w:ascii="Arial" w:hAnsi="Arial" w:cs="Arial"/>
                <w:sz w:val="22"/>
                <w:szCs w:val="22"/>
              </w:rPr>
              <w:t>, Counting Tape</w:t>
            </w:r>
          </w:p>
        </w:tc>
        <w:tc>
          <w:tcPr>
            <w:tcW w:w="515" w:type="pct"/>
            <w:shd w:val="clear" w:color="auto" w:fill="auto"/>
          </w:tcPr>
          <w:p w:rsidR="00393D70" w:rsidRDefault="00393D70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3 and 4</w:t>
            </w:r>
          </w:p>
        </w:tc>
        <w:tc>
          <w:tcPr>
            <w:tcW w:w="601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Weight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Units of Weight</w:t>
            </w:r>
          </w:p>
        </w:tc>
        <w:tc>
          <w:tcPr>
            <w:tcW w:w="557" w:type="pct"/>
            <w:shd w:val="clear" w:color="auto" w:fill="auto"/>
          </w:tcPr>
          <w:p w:rsidR="00955633" w:rsidRDefault="00955633" w:rsidP="00955633">
            <w:pPr>
              <w:jc w:val="center"/>
              <w:rPr>
                <w:rFonts w:ascii="Arial Narrow" w:eastAsia="Arial Narrow" w:hAnsi="Arial Narrow" w:cs="Arial Narrow"/>
                <w:sz w:val="16"/>
                <w:szCs w:val="16"/>
              </w:rPr>
            </w:pPr>
          </w:p>
          <w:p w:rsidR="00955633" w:rsidRPr="00955633" w:rsidRDefault="00955633" w:rsidP="00955633">
            <w:pPr>
              <w:jc w:val="center"/>
              <w:rPr>
                <w:b/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My Math</w:t>
            </w:r>
          </w:p>
          <w:p w:rsidR="00955633" w:rsidRPr="00955633" w:rsidRDefault="00955633" w:rsidP="00955633">
            <w:pPr>
              <w:jc w:val="center"/>
              <w:rPr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sz w:val="22"/>
                <w:szCs w:val="22"/>
              </w:rPr>
              <w:t>Unit 11 Lesson 5</w:t>
            </w:r>
          </w:p>
          <w:p w:rsidR="008F4DA3" w:rsidRPr="00393D70" w:rsidRDefault="00955633" w:rsidP="009556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5633">
              <w:rPr>
                <w:rFonts w:ascii="Arial Narrow" w:eastAsia="Arial Narrow" w:hAnsi="Arial Narrow" w:cs="Arial Narrow"/>
                <w:sz w:val="22"/>
                <w:szCs w:val="22"/>
              </w:rPr>
              <w:t>Pages 825-830</w:t>
            </w:r>
          </w:p>
        </w:tc>
      </w:tr>
      <w:tr w:rsidR="00393D70" w:rsidRPr="00393D70" w:rsidTr="00393D70">
        <w:trPr>
          <w:trHeight w:val="564"/>
          <w:jc w:val="center"/>
        </w:trPr>
        <w:tc>
          <w:tcPr>
            <w:tcW w:w="369" w:type="pct"/>
            <w:shd w:val="clear" w:color="auto" w:fill="auto"/>
          </w:tcPr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10.4</w:t>
            </w:r>
          </w:p>
        </w:tc>
        <w:tc>
          <w:tcPr>
            <w:tcW w:w="452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CC.5.MD.1</w:t>
            </w:r>
          </w:p>
        </w:tc>
        <w:tc>
          <w:tcPr>
            <w:tcW w:w="695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Convert measurement units to solve multistep problems.</w:t>
            </w:r>
          </w:p>
        </w:tc>
        <w:tc>
          <w:tcPr>
            <w:tcW w:w="784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How can you solve multistep problems that include measurement conversions?</w:t>
            </w:r>
          </w:p>
        </w:tc>
        <w:tc>
          <w:tcPr>
            <w:tcW w:w="544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393D70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393D70">
              <w:rPr>
                <w:rFonts w:ascii="Arial" w:hAnsi="Arial" w:cs="Arial"/>
                <w:sz w:val="22"/>
                <w:szCs w:val="22"/>
              </w:rPr>
              <w:t>, Counting Tape</w:t>
            </w:r>
          </w:p>
        </w:tc>
        <w:tc>
          <w:tcPr>
            <w:tcW w:w="515" w:type="pct"/>
            <w:shd w:val="clear" w:color="auto" w:fill="auto"/>
          </w:tcPr>
          <w:p w:rsidR="00393D70" w:rsidRDefault="00393D70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2 and 3</w:t>
            </w:r>
          </w:p>
        </w:tc>
        <w:tc>
          <w:tcPr>
            <w:tcW w:w="601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Multistep Measurement Problems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Enrich</w:t>
            </w:r>
            <w:r w:rsidRPr="00393D70">
              <w:rPr>
                <w:rFonts w:ascii="Arial" w:hAnsi="Arial" w:cs="Arial"/>
                <w:sz w:val="22"/>
                <w:szCs w:val="22"/>
              </w:rPr>
              <w:t>: Adding and Subtracting Measures</w:t>
            </w:r>
          </w:p>
        </w:tc>
        <w:tc>
          <w:tcPr>
            <w:tcW w:w="557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D70" w:rsidRPr="00393D70" w:rsidTr="00393D70">
        <w:trPr>
          <w:trHeight w:val="597"/>
          <w:jc w:val="center"/>
        </w:trPr>
        <w:tc>
          <w:tcPr>
            <w:tcW w:w="369" w:type="pct"/>
            <w:shd w:val="clear" w:color="auto" w:fill="auto"/>
          </w:tcPr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10.5</w:t>
            </w:r>
          </w:p>
        </w:tc>
        <w:tc>
          <w:tcPr>
            <w:tcW w:w="452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CC.5.MD.1</w:t>
            </w:r>
          </w:p>
        </w:tc>
        <w:tc>
          <w:tcPr>
            <w:tcW w:w="695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 xml:space="preserve">Compare contrast, and convert metric units. </w:t>
            </w:r>
          </w:p>
        </w:tc>
        <w:tc>
          <w:tcPr>
            <w:tcW w:w="78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How can you compare and convert metric units?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3D70">
              <w:rPr>
                <w:rFonts w:ascii="Arial" w:hAnsi="Arial" w:cs="Arial"/>
                <w:sz w:val="22"/>
                <w:szCs w:val="22"/>
              </w:rPr>
              <w:t>dekameter</w:t>
            </w:r>
            <w:proofErr w:type="spellEnd"/>
            <w:r w:rsidRPr="00393D70">
              <w:rPr>
                <w:rFonts w:ascii="Arial" w:hAnsi="Arial" w:cs="Arial"/>
                <w:sz w:val="22"/>
                <w:szCs w:val="22"/>
              </w:rPr>
              <w:t>, centimeter, decimeter, gram, kilogram, kilometer, liter, mass, meter, milligram, milliliter, millimeter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3D70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393D70">
              <w:rPr>
                <w:rFonts w:ascii="Arial" w:hAnsi="Arial" w:cs="Arial"/>
                <w:sz w:val="22"/>
                <w:szCs w:val="22"/>
              </w:rPr>
              <w:t>, Counting Tape</w:t>
            </w:r>
          </w:p>
        </w:tc>
        <w:tc>
          <w:tcPr>
            <w:tcW w:w="515" w:type="pct"/>
            <w:shd w:val="clear" w:color="auto" w:fill="auto"/>
          </w:tcPr>
          <w:p w:rsidR="00393D70" w:rsidRDefault="00393D70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4 and 5</w:t>
            </w:r>
          </w:p>
        </w:tc>
        <w:tc>
          <w:tcPr>
            <w:tcW w:w="601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Metric Measures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Enrich</w:t>
            </w:r>
            <w:r w:rsidRPr="00393D70">
              <w:rPr>
                <w:rFonts w:ascii="Arial" w:hAnsi="Arial" w:cs="Arial"/>
                <w:sz w:val="22"/>
                <w:szCs w:val="22"/>
              </w:rPr>
              <w:t>: Metric Maze</w:t>
            </w:r>
          </w:p>
        </w:tc>
        <w:tc>
          <w:tcPr>
            <w:tcW w:w="557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D70" w:rsidRPr="00393D70" w:rsidTr="00393D70">
        <w:trPr>
          <w:trHeight w:val="597"/>
          <w:jc w:val="center"/>
        </w:trPr>
        <w:tc>
          <w:tcPr>
            <w:tcW w:w="369" w:type="pct"/>
            <w:shd w:val="clear" w:color="auto" w:fill="auto"/>
          </w:tcPr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10.6</w:t>
            </w:r>
          </w:p>
        </w:tc>
        <w:tc>
          <w:tcPr>
            <w:tcW w:w="452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CC.5.MD.1</w:t>
            </w:r>
          </w:p>
        </w:tc>
        <w:tc>
          <w:tcPr>
            <w:tcW w:w="695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 xml:space="preserve">Solve problems about customary and metric conversions using the strategy make a table. </w:t>
            </w:r>
          </w:p>
        </w:tc>
        <w:tc>
          <w:tcPr>
            <w:tcW w:w="78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How can you use the strategy make a table to help solve problems about customary and metric conversions?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3D70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393D70">
              <w:rPr>
                <w:rFonts w:ascii="Arial" w:hAnsi="Arial" w:cs="Arial"/>
                <w:sz w:val="22"/>
                <w:szCs w:val="22"/>
              </w:rPr>
              <w:t>, Counting Tape</w:t>
            </w:r>
          </w:p>
        </w:tc>
        <w:tc>
          <w:tcPr>
            <w:tcW w:w="515" w:type="pct"/>
            <w:shd w:val="clear" w:color="auto" w:fill="auto"/>
          </w:tcPr>
          <w:p w:rsidR="00393D70" w:rsidRDefault="00393D70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2 and 3</w:t>
            </w:r>
          </w:p>
        </w:tc>
        <w:tc>
          <w:tcPr>
            <w:tcW w:w="601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Customary and Metric Conversions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Enrich: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More Customary Units</w:t>
            </w:r>
          </w:p>
        </w:tc>
        <w:tc>
          <w:tcPr>
            <w:tcW w:w="557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D70" w:rsidRPr="00393D70" w:rsidTr="00393D70">
        <w:trPr>
          <w:trHeight w:val="597"/>
          <w:jc w:val="center"/>
        </w:trPr>
        <w:tc>
          <w:tcPr>
            <w:tcW w:w="369" w:type="pct"/>
            <w:shd w:val="clear" w:color="auto" w:fill="auto"/>
          </w:tcPr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10.7</w:t>
            </w:r>
          </w:p>
        </w:tc>
        <w:tc>
          <w:tcPr>
            <w:tcW w:w="452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CC.5.MD.1</w:t>
            </w:r>
          </w:p>
        </w:tc>
        <w:tc>
          <w:tcPr>
            <w:tcW w:w="695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 xml:space="preserve">Convert units of time to solve elapsed time problems. </w:t>
            </w:r>
          </w:p>
        </w:tc>
        <w:tc>
          <w:tcPr>
            <w:tcW w:w="78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 xml:space="preserve">How can you solve elapsed time problems by converting units of time? 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4" w:type="pct"/>
            <w:shd w:val="clear" w:color="auto" w:fill="auto"/>
          </w:tcPr>
          <w:p w:rsidR="008F4DA3" w:rsidRPr="00393D70" w:rsidRDefault="008F4DA3" w:rsidP="005A14D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elapsed time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3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93D70">
              <w:rPr>
                <w:rFonts w:ascii="Arial" w:hAnsi="Arial" w:cs="Arial"/>
                <w:sz w:val="22"/>
                <w:szCs w:val="22"/>
              </w:rPr>
              <w:t>Mathboard</w:t>
            </w:r>
            <w:proofErr w:type="spellEnd"/>
            <w:r w:rsidRPr="00393D70">
              <w:rPr>
                <w:rFonts w:ascii="Arial" w:hAnsi="Arial" w:cs="Arial"/>
                <w:sz w:val="22"/>
                <w:szCs w:val="22"/>
              </w:rPr>
              <w:t>, Counting Tape</w:t>
            </w:r>
          </w:p>
        </w:tc>
        <w:tc>
          <w:tcPr>
            <w:tcW w:w="515" w:type="pct"/>
            <w:shd w:val="clear" w:color="auto" w:fill="auto"/>
          </w:tcPr>
          <w:p w:rsidR="00393D70" w:rsidRDefault="00393D70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Quick Check</w:t>
            </w:r>
          </w:p>
          <w:p w:rsidR="008F4DA3" w:rsidRPr="00393D70" w:rsidRDefault="008F4DA3" w:rsidP="00393D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sz w:val="22"/>
                <w:szCs w:val="22"/>
              </w:rPr>
              <w:t>3 and 4</w:t>
            </w:r>
          </w:p>
        </w:tc>
        <w:tc>
          <w:tcPr>
            <w:tcW w:w="601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Reteach:</w:t>
            </w:r>
            <w:r w:rsidRPr="00393D70">
              <w:rPr>
                <w:rFonts w:ascii="Arial" w:hAnsi="Arial" w:cs="Arial"/>
                <w:sz w:val="22"/>
                <w:szCs w:val="22"/>
              </w:rPr>
              <w:t xml:space="preserve"> Elapsed Time</w:t>
            </w:r>
          </w:p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  <w:r w:rsidRPr="00393D70">
              <w:rPr>
                <w:rFonts w:ascii="Arial" w:hAnsi="Arial" w:cs="Arial"/>
                <w:b/>
                <w:sz w:val="22"/>
                <w:szCs w:val="22"/>
              </w:rPr>
              <w:t>Enrich</w:t>
            </w:r>
            <w:r w:rsidRPr="00393D70">
              <w:rPr>
                <w:rFonts w:ascii="Arial" w:hAnsi="Arial" w:cs="Arial"/>
                <w:sz w:val="22"/>
                <w:szCs w:val="22"/>
              </w:rPr>
              <w:t>: What time is it</w:t>
            </w:r>
          </w:p>
        </w:tc>
        <w:tc>
          <w:tcPr>
            <w:tcW w:w="557" w:type="pct"/>
            <w:shd w:val="clear" w:color="auto" w:fill="auto"/>
          </w:tcPr>
          <w:p w:rsidR="008F4DA3" w:rsidRPr="00393D70" w:rsidRDefault="008F4DA3" w:rsidP="005A14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F4DA3" w:rsidRDefault="008F4DA3">
      <w:pPr>
        <w:rPr>
          <w:rFonts w:ascii="Arial" w:hAnsi="Arial" w:cs="Arial"/>
          <w:sz w:val="22"/>
          <w:szCs w:val="22"/>
        </w:rPr>
      </w:pPr>
    </w:p>
    <w:p w:rsidR="001510E1" w:rsidRDefault="001510E1">
      <w:pPr>
        <w:rPr>
          <w:rFonts w:ascii="Arial" w:hAnsi="Arial" w:cs="Arial"/>
          <w:sz w:val="22"/>
          <w:szCs w:val="22"/>
        </w:rPr>
      </w:pPr>
    </w:p>
    <w:p w:rsidR="001510E1" w:rsidRPr="00494514" w:rsidRDefault="001510E1">
      <w:pPr>
        <w:rPr>
          <w:rFonts w:ascii="Arial" w:hAnsi="Arial" w:cs="Arial"/>
          <w:sz w:val="22"/>
          <w:szCs w:val="22"/>
        </w:rPr>
      </w:pPr>
    </w:p>
    <w:tbl>
      <w:tblPr>
        <w:tblW w:w="14558" w:type="dxa"/>
        <w:jc w:val="center"/>
        <w:tblInd w:w="-2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7"/>
        <w:gridCol w:w="48"/>
        <w:gridCol w:w="7413"/>
      </w:tblGrid>
      <w:tr w:rsidR="00494514" w:rsidRPr="00494514" w:rsidTr="00393D70">
        <w:trPr>
          <w:trHeight w:val="332"/>
          <w:jc w:val="center"/>
        </w:trPr>
        <w:tc>
          <w:tcPr>
            <w:tcW w:w="14558" w:type="dxa"/>
            <w:gridSpan w:val="3"/>
            <w:shd w:val="clear" w:color="auto" w:fill="BFBFBF"/>
          </w:tcPr>
          <w:p w:rsidR="00494514" w:rsidRPr="00494514" w:rsidRDefault="00494514" w:rsidP="00CF7E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lastRenderedPageBreak/>
              <w:t>Differentiated Instruction</w:t>
            </w:r>
          </w:p>
        </w:tc>
      </w:tr>
      <w:tr w:rsidR="00494514" w:rsidRPr="00494514" w:rsidTr="00393D70">
        <w:trPr>
          <w:trHeight w:val="260"/>
          <w:jc w:val="center"/>
        </w:trPr>
        <w:tc>
          <w:tcPr>
            <w:tcW w:w="14558" w:type="dxa"/>
            <w:gridSpan w:val="3"/>
            <w:shd w:val="clear" w:color="auto" w:fill="D9D9D9"/>
          </w:tcPr>
          <w:p w:rsidR="00494514" w:rsidRPr="00494514" w:rsidRDefault="00494514" w:rsidP="00CF7E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Grab-and-Go Differentiated Center Kits</w:t>
            </w:r>
          </w:p>
        </w:tc>
      </w:tr>
      <w:tr w:rsidR="00494514" w:rsidRPr="00494514" w:rsidTr="00393D70">
        <w:trPr>
          <w:trHeight w:val="1782"/>
          <w:jc w:val="center"/>
        </w:trPr>
        <w:tc>
          <w:tcPr>
            <w:tcW w:w="7145" w:type="dxa"/>
            <w:gridSpan w:val="2"/>
            <w:shd w:val="clear" w:color="auto" w:fill="FFFFFF"/>
          </w:tcPr>
          <w:p w:rsidR="00494514" w:rsidRPr="00C312F8" w:rsidRDefault="00494514" w:rsidP="006C14E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C312F8">
              <w:rPr>
                <w:rFonts w:ascii="Arial" w:hAnsi="Arial" w:cs="Arial"/>
                <w:b/>
                <w:sz w:val="28"/>
                <w:szCs w:val="28"/>
                <w:highlight w:val="yellow"/>
              </w:rPr>
              <w:t>Literacy Connections:</w:t>
            </w:r>
          </w:p>
          <w:p w:rsidR="00494514" w:rsidRPr="00494514" w:rsidRDefault="00494514" w:rsidP="006C14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312F8" w:rsidRPr="00C312F8" w:rsidRDefault="00C312F8" w:rsidP="00D44509">
            <w:pPr>
              <w:rPr>
                <w:rFonts w:ascii="Arial" w:hAnsi="Arial" w:cs="Arial"/>
                <w:b/>
              </w:rPr>
            </w:pPr>
            <w:r w:rsidRPr="00C312F8">
              <w:rPr>
                <w:rFonts w:ascii="Arial" w:hAnsi="Arial" w:cs="Arial"/>
                <w:b/>
              </w:rPr>
              <w:t>Go Math Readers:</w:t>
            </w:r>
          </w:p>
          <w:p w:rsidR="00494514" w:rsidRPr="00494514" w:rsidRDefault="00494514" w:rsidP="00D4450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  <w:u w:val="single"/>
              </w:rPr>
              <w:t>A Day in Dallas</w:t>
            </w:r>
          </w:p>
          <w:p w:rsidR="00494514" w:rsidRPr="00494514" w:rsidRDefault="00494514" w:rsidP="00D44509">
            <w:pPr>
              <w:pStyle w:val="ColorfulList-Accent11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Students read the book and learn how to find elapsed time.</w:t>
            </w:r>
          </w:p>
          <w:p w:rsidR="00494514" w:rsidRPr="00494514" w:rsidRDefault="00494514" w:rsidP="00D44509">
            <w:pPr>
              <w:rPr>
                <w:rFonts w:ascii="Arial" w:hAnsi="Arial" w:cs="Arial"/>
                <w:sz w:val="22"/>
                <w:szCs w:val="22"/>
              </w:rPr>
            </w:pPr>
          </w:p>
          <w:p w:rsidR="00494514" w:rsidRPr="00494514" w:rsidRDefault="00494514" w:rsidP="00D44509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  <w:u w:val="single"/>
              </w:rPr>
              <w:t>A Math Mix- Up</w:t>
            </w:r>
          </w:p>
          <w:p w:rsidR="00494514" w:rsidRDefault="00494514" w:rsidP="00D44509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Students read about a mix-up in customary and metric measurements that led to the NASA’s Mars Climate Orbiter crashing into Mars.</w:t>
            </w:r>
          </w:p>
          <w:p w:rsidR="00C312F8" w:rsidRDefault="00C312F8" w:rsidP="00C312F8">
            <w:pPr>
              <w:pStyle w:val="ColorfulList-Accent11"/>
              <w:rPr>
                <w:rFonts w:ascii="Arial" w:hAnsi="Arial" w:cs="Arial"/>
                <w:sz w:val="22"/>
                <w:szCs w:val="22"/>
              </w:rPr>
            </w:pPr>
          </w:p>
          <w:p w:rsidR="00C312F8" w:rsidRDefault="00C312F8" w:rsidP="00C312F8">
            <w:pPr>
              <w:pStyle w:val="ColorfulList-Accent11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312F8">
              <w:rPr>
                <w:rFonts w:ascii="Arial" w:hAnsi="Arial" w:cs="Arial"/>
                <w:b/>
                <w:sz w:val="22"/>
                <w:szCs w:val="22"/>
              </w:rPr>
              <w:t>Library Books:</w:t>
            </w:r>
          </w:p>
          <w:p w:rsidR="00C312F8" w:rsidRPr="00C312F8" w:rsidRDefault="00C312F8" w:rsidP="00C312F8">
            <w:pPr>
              <w:pStyle w:val="ColorfulList-Accent11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C312F8">
              <w:rPr>
                <w:rFonts w:ascii="Arial" w:hAnsi="Arial" w:cs="Arial"/>
                <w:sz w:val="22"/>
                <w:szCs w:val="22"/>
              </w:rPr>
              <w:t xml:space="preserve">Measuring Penny by </w:t>
            </w:r>
            <w:proofErr w:type="spellStart"/>
            <w:r w:rsidRPr="00C312F8">
              <w:rPr>
                <w:rFonts w:ascii="Arial" w:hAnsi="Arial" w:cs="Arial"/>
                <w:sz w:val="22"/>
                <w:szCs w:val="22"/>
              </w:rPr>
              <w:t>Loreen</w:t>
            </w:r>
            <w:proofErr w:type="spellEnd"/>
            <w:r w:rsidRPr="00C312F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312F8">
              <w:rPr>
                <w:rFonts w:ascii="Arial" w:hAnsi="Arial" w:cs="Arial"/>
                <w:sz w:val="22"/>
                <w:szCs w:val="22"/>
              </w:rPr>
              <w:t>Leedy</w:t>
            </w:r>
            <w:proofErr w:type="spellEnd"/>
          </w:p>
          <w:p w:rsidR="00C312F8" w:rsidRPr="00C312F8" w:rsidRDefault="00C312F8" w:rsidP="00C312F8">
            <w:pPr>
              <w:pStyle w:val="ColorfulList-Accent11"/>
              <w:numPr>
                <w:ilvl w:val="0"/>
                <w:numId w:val="29"/>
              </w:numPr>
              <w:rPr>
                <w:rFonts w:ascii="Arial" w:hAnsi="Arial" w:cs="Arial"/>
                <w:sz w:val="22"/>
                <w:szCs w:val="22"/>
              </w:rPr>
            </w:pPr>
            <w:r w:rsidRPr="00C312F8">
              <w:rPr>
                <w:rFonts w:ascii="Arial" w:hAnsi="Arial" w:cs="Arial"/>
                <w:sz w:val="22"/>
                <w:szCs w:val="22"/>
              </w:rPr>
              <w:t xml:space="preserve">Zachary </w:t>
            </w:r>
            <w:proofErr w:type="spellStart"/>
            <w:r w:rsidRPr="00C312F8">
              <w:rPr>
                <w:rFonts w:ascii="Arial" w:hAnsi="Arial" w:cs="Arial"/>
                <w:sz w:val="22"/>
                <w:szCs w:val="22"/>
              </w:rPr>
              <w:t>Zormer</w:t>
            </w:r>
            <w:proofErr w:type="spellEnd"/>
            <w:r w:rsidRPr="00C312F8">
              <w:rPr>
                <w:rFonts w:ascii="Arial" w:hAnsi="Arial" w:cs="Arial"/>
                <w:sz w:val="22"/>
                <w:szCs w:val="22"/>
              </w:rPr>
              <w:t xml:space="preserve">: Shape Transformer by Joanne </w:t>
            </w:r>
            <w:proofErr w:type="spellStart"/>
            <w:r w:rsidRPr="00C312F8">
              <w:rPr>
                <w:rFonts w:ascii="Arial" w:hAnsi="Arial" w:cs="Arial"/>
                <w:sz w:val="22"/>
                <w:szCs w:val="22"/>
              </w:rPr>
              <w:t>Reisberg</w:t>
            </w:r>
            <w:proofErr w:type="spellEnd"/>
          </w:p>
          <w:p w:rsidR="00C312F8" w:rsidRDefault="00C312F8" w:rsidP="00C312F8">
            <w:pPr>
              <w:pStyle w:val="ColorfulList-Accent11"/>
              <w:numPr>
                <w:ilvl w:val="0"/>
                <w:numId w:val="29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C312F8">
              <w:rPr>
                <w:rFonts w:ascii="Arial" w:hAnsi="Arial" w:cs="Arial"/>
                <w:sz w:val="22"/>
                <w:szCs w:val="22"/>
              </w:rPr>
              <w:t xml:space="preserve">Measuring Up! by Sandra </w:t>
            </w:r>
            <w:proofErr w:type="spellStart"/>
            <w:r w:rsidRPr="00C312F8">
              <w:rPr>
                <w:rFonts w:ascii="Arial" w:hAnsi="Arial" w:cs="Arial"/>
                <w:sz w:val="22"/>
                <w:szCs w:val="22"/>
              </w:rPr>
              <w:t>Markle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41733A" w:rsidRPr="00C312F8" w:rsidRDefault="0041733A" w:rsidP="0041733A">
            <w:pPr>
              <w:pStyle w:val="ColorfulList-Accent11"/>
              <w:ind w:left="7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413" w:type="dxa"/>
            <w:shd w:val="clear" w:color="auto" w:fill="FFFFFF"/>
          </w:tcPr>
          <w:p w:rsidR="00494514" w:rsidRPr="00494514" w:rsidRDefault="00494514" w:rsidP="006C14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Games:</w:t>
            </w:r>
          </w:p>
          <w:p w:rsidR="00494514" w:rsidRPr="00494514" w:rsidRDefault="00494514" w:rsidP="006C14E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  <w:u w:val="single"/>
              </w:rPr>
              <w:t>2 Steps Forward, 1 Step Back</w:t>
            </w:r>
          </w:p>
          <w:p w:rsidR="00494514" w:rsidRPr="00494514" w:rsidRDefault="00494514" w:rsidP="00D44509">
            <w:pPr>
              <w:pStyle w:val="ColorfulList-Accent11"/>
              <w:numPr>
                <w:ilvl w:val="0"/>
                <w:numId w:val="13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Students convert customary and metric units to move along the game path.</w:t>
            </w:r>
          </w:p>
          <w:p w:rsidR="00494514" w:rsidRPr="00494514" w:rsidRDefault="00494514" w:rsidP="006C14EC">
            <w:pPr>
              <w:rPr>
                <w:rFonts w:ascii="Arial" w:hAnsi="Arial" w:cs="Arial"/>
                <w:sz w:val="22"/>
                <w:szCs w:val="22"/>
              </w:rPr>
            </w:pPr>
          </w:p>
          <w:p w:rsidR="00494514" w:rsidRPr="00494514" w:rsidRDefault="00494514" w:rsidP="006C14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Activity Cards:</w:t>
            </w:r>
          </w:p>
          <w:p w:rsidR="00494514" w:rsidRPr="00494514" w:rsidRDefault="00494514" w:rsidP="00D44509">
            <w:pPr>
              <w:pStyle w:val="ColorfulList-Accent11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color w:val="FFFFFF"/>
                <w:sz w:val="22"/>
                <w:szCs w:val="22"/>
                <w:highlight w:val="red"/>
                <w:u w:val="single"/>
                <w:shd w:val="clear" w:color="auto" w:fill="D9D9D9"/>
              </w:rPr>
              <w:t>Size It Up Metric</w:t>
            </w:r>
            <w:r w:rsidRPr="00494514">
              <w:rPr>
                <w:rFonts w:ascii="Arial" w:hAnsi="Arial" w:cs="Arial"/>
                <w:sz w:val="22"/>
                <w:szCs w:val="22"/>
                <w:u w:val="single"/>
                <w:shd w:val="clear" w:color="auto" w:fill="FFFFFF"/>
              </w:rPr>
              <w:t>:</w:t>
            </w:r>
            <w:r w:rsidRPr="0049451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Students </w:t>
            </w:r>
            <w:r w:rsidRPr="0049451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complete</w:t>
            </w:r>
            <w:r w:rsidRPr="00494514">
              <w:rPr>
                <w:rFonts w:ascii="Arial" w:hAnsi="Arial" w:cs="Arial"/>
                <w:color w:val="FFFFFF"/>
                <w:sz w:val="22"/>
                <w:szCs w:val="22"/>
                <w:shd w:val="clear" w:color="auto" w:fill="FFFFFF"/>
              </w:rPr>
              <w:t xml:space="preserve"> </w:t>
            </w:r>
            <w:r w:rsidRPr="00494514">
              <w:rPr>
                <w:rFonts w:ascii="Arial" w:hAnsi="Arial" w:cs="Arial"/>
                <w:color w:val="FFFFFF"/>
                <w:sz w:val="22"/>
                <w:szCs w:val="22"/>
                <w:highlight w:val="red"/>
                <w:shd w:val="clear" w:color="auto" w:fill="FFFFFF"/>
              </w:rPr>
              <w:t>orange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activity card 2 by estimating and then measuring the length in metric units.</w:t>
            </w:r>
          </w:p>
          <w:p w:rsidR="00494514" w:rsidRPr="00494514" w:rsidRDefault="00494514" w:rsidP="004B4E20">
            <w:pPr>
              <w:pStyle w:val="ColorfulList-Accent1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color w:val="FFFFFF"/>
                <w:sz w:val="22"/>
                <w:szCs w:val="22"/>
                <w:highlight w:val="darkBlue"/>
                <w:u w:val="single"/>
                <w:shd w:val="clear" w:color="auto" w:fill="FFFFFF"/>
              </w:rPr>
              <w:t>Measurement MATHO</w:t>
            </w:r>
            <w:r w:rsidRPr="00494514">
              <w:rPr>
                <w:rFonts w:ascii="Arial" w:hAnsi="Arial" w:cs="Arial"/>
                <w:sz w:val="22"/>
                <w:szCs w:val="22"/>
                <w:u w:val="single"/>
                <w:shd w:val="clear" w:color="auto" w:fill="0070C0"/>
              </w:rPr>
              <w:t>: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Students complete </w:t>
            </w:r>
            <w:r w:rsidRPr="00494514">
              <w:rPr>
                <w:rFonts w:ascii="Arial" w:hAnsi="Arial" w:cs="Arial"/>
                <w:sz w:val="22"/>
                <w:szCs w:val="22"/>
                <w:shd w:val="clear" w:color="auto" w:fill="0070C0"/>
              </w:rPr>
              <w:t>blue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activity card 2 by choosing an appropriate metric unit for finding the length, mass, or capacity of an object.</w:t>
            </w:r>
          </w:p>
          <w:p w:rsidR="00494514" w:rsidRPr="00494514" w:rsidRDefault="00494514" w:rsidP="004B4E20">
            <w:pPr>
              <w:pStyle w:val="ColorfulList-Accent11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color w:val="FFFFFF"/>
                <w:sz w:val="22"/>
                <w:szCs w:val="22"/>
                <w:highlight w:val="darkMagenta"/>
                <w:u w:val="single"/>
                <w:shd w:val="clear" w:color="auto" w:fill="FFFFFF"/>
              </w:rPr>
              <w:t>Conversion Challenge: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Students complete </w:t>
            </w:r>
            <w:r w:rsidRPr="00494514">
              <w:rPr>
                <w:rFonts w:ascii="Arial" w:hAnsi="Arial" w:cs="Arial"/>
                <w:color w:val="FFFFFF"/>
                <w:sz w:val="22"/>
                <w:szCs w:val="22"/>
                <w:highlight w:val="darkMagenta"/>
                <w:shd w:val="clear" w:color="auto" w:fill="FFFFFF"/>
              </w:rPr>
              <w:t>purple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activity card 2 by converting among metric units of length.</w:t>
            </w:r>
          </w:p>
        </w:tc>
      </w:tr>
      <w:tr w:rsidR="00494514" w:rsidRPr="00494514" w:rsidTr="00393D70">
        <w:trPr>
          <w:trHeight w:val="278"/>
          <w:jc w:val="center"/>
        </w:trPr>
        <w:tc>
          <w:tcPr>
            <w:tcW w:w="14558" w:type="dxa"/>
            <w:gridSpan w:val="3"/>
            <w:shd w:val="clear" w:color="auto" w:fill="D9D9D9"/>
          </w:tcPr>
          <w:p w:rsidR="00494514" w:rsidRPr="00494514" w:rsidRDefault="00494514" w:rsidP="00B03CE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Go Math Intervention Activities (ELLs, RTI, and SWDs):</w:t>
            </w:r>
          </w:p>
        </w:tc>
      </w:tr>
      <w:tr w:rsidR="00494514" w:rsidRPr="00494514" w:rsidTr="00393D70">
        <w:trPr>
          <w:trHeight w:val="260"/>
          <w:jc w:val="center"/>
        </w:trPr>
        <w:tc>
          <w:tcPr>
            <w:tcW w:w="7097" w:type="dxa"/>
            <w:shd w:val="clear" w:color="auto" w:fill="FFFFFF"/>
          </w:tcPr>
          <w:p w:rsidR="00494514" w:rsidRPr="00494514" w:rsidRDefault="00494514" w:rsidP="00B03CE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ELLs</w:t>
            </w:r>
          </w:p>
        </w:tc>
        <w:tc>
          <w:tcPr>
            <w:tcW w:w="7461" w:type="dxa"/>
            <w:gridSpan w:val="2"/>
            <w:shd w:val="clear" w:color="auto" w:fill="FFFFFF"/>
          </w:tcPr>
          <w:p w:rsidR="00494514" w:rsidRPr="00494514" w:rsidRDefault="00494514" w:rsidP="00B03CE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RTI/</w:t>
            </w:r>
          </w:p>
        </w:tc>
      </w:tr>
      <w:tr w:rsidR="00494514" w:rsidRPr="00494514" w:rsidTr="00393D70">
        <w:trPr>
          <w:trHeight w:val="770"/>
          <w:jc w:val="center"/>
        </w:trPr>
        <w:tc>
          <w:tcPr>
            <w:tcW w:w="7097" w:type="dxa"/>
            <w:shd w:val="clear" w:color="auto" w:fill="FFFFFF"/>
          </w:tcPr>
          <w:p w:rsidR="00494514" w:rsidRPr="00494514" w:rsidRDefault="00494514" w:rsidP="00564272">
            <w:p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Strategy Lessons</w:t>
            </w:r>
          </w:p>
          <w:p w:rsidR="00494514" w:rsidRPr="00494514" w:rsidRDefault="00494514" w:rsidP="00564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</w:t>
            </w:r>
            <w:r w:rsidRPr="004945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10.1   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Rephrase/ Auditory/ Small Group p.405</w:t>
            </w:r>
          </w:p>
          <w:p w:rsidR="00494514" w:rsidRPr="00494514" w:rsidRDefault="00494514" w:rsidP="00564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10.2 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Identify Patterns/ Visual/ Auditory/ Whole/ Small Group p.409B</w:t>
            </w:r>
          </w:p>
          <w:p w:rsidR="00494514" w:rsidRPr="00494514" w:rsidRDefault="00494514" w:rsidP="00564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10.3  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Identify Relationships/ Auditory/ Whole/ Small Group p.413B</w:t>
            </w:r>
          </w:p>
          <w:p w:rsidR="00494514" w:rsidRPr="00494514" w:rsidRDefault="00494514" w:rsidP="00564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10.4 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 xml:space="preserve">Identify Relationships/ Visual/ Small Group p.417B </w:t>
            </w:r>
          </w:p>
          <w:p w:rsidR="00494514" w:rsidRPr="00494514" w:rsidRDefault="00494514" w:rsidP="00D632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10.5 </w:t>
            </w:r>
          </w:p>
          <w:p w:rsidR="00494514" w:rsidRPr="00494514" w:rsidRDefault="00494514" w:rsidP="00D63231">
            <w:pPr>
              <w:pStyle w:val="ColorfulList-Accent11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Identify Patterns/ Visual/Whole/ Small Group p. 423B</w:t>
            </w:r>
          </w:p>
          <w:p w:rsidR="00494514" w:rsidRPr="00494514" w:rsidRDefault="00494514" w:rsidP="00D632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10.6 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Identify Relationships/ Visual/ Linguistic/ Small Group p.427B</w:t>
            </w:r>
          </w:p>
          <w:p w:rsidR="00494514" w:rsidRPr="00494514" w:rsidRDefault="00494514" w:rsidP="00D6323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 xml:space="preserve">Lesson 10.7 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Describe/Visual/Whole/Small Group p.431B</w:t>
            </w:r>
          </w:p>
          <w:p w:rsidR="00494514" w:rsidRPr="00494514" w:rsidRDefault="00494514" w:rsidP="00D63231">
            <w:pPr>
              <w:rPr>
                <w:rFonts w:ascii="Arial" w:hAnsi="Arial" w:cs="Arial"/>
                <w:sz w:val="22"/>
                <w:szCs w:val="22"/>
              </w:rPr>
            </w:pPr>
          </w:p>
          <w:p w:rsidR="00494514" w:rsidRPr="00494514" w:rsidRDefault="00494514" w:rsidP="00D6323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1" w:type="dxa"/>
            <w:gridSpan w:val="2"/>
            <w:shd w:val="clear" w:color="auto" w:fill="FFFFFF"/>
          </w:tcPr>
          <w:p w:rsidR="00494514" w:rsidRPr="00494514" w:rsidRDefault="00494514" w:rsidP="00B03C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10.1</w:t>
            </w:r>
          </w:p>
          <w:p w:rsidR="00494514" w:rsidRPr="00494514" w:rsidRDefault="00494514" w:rsidP="00564272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1 Logical/ Whole/ Small/ Group</w:t>
            </w:r>
          </w:p>
          <w:p w:rsidR="00494514" w:rsidRPr="00494514" w:rsidRDefault="00494514" w:rsidP="00564272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2 Visual/ Kinesthetic/ Small Group</w:t>
            </w:r>
          </w:p>
          <w:p w:rsidR="00494514" w:rsidRPr="00494514" w:rsidRDefault="00494514" w:rsidP="005642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10.2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1 Logical/ Whole/ Small Group</w:t>
            </w:r>
          </w:p>
          <w:p w:rsidR="00494514" w:rsidRPr="00494514" w:rsidRDefault="00494514" w:rsidP="00564272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2 Visual/Kinesthetic/ Small Group</w:t>
            </w:r>
          </w:p>
          <w:p w:rsidR="00494514" w:rsidRPr="00494514" w:rsidRDefault="00494514" w:rsidP="00B03C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10.3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1 Visual/ Kinesthetic/ Whole/ Small Group</w:t>
            </w:r>
          </w:p>
          <w:p w:rsidR="00494514" w:rsidRPr="00494514" w:rsidRDefault="00494514" w:rsidP="00564272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2 Visual/ Kinesthetic/ Small Group</w:t>
            </w:r>
          </w:p>
          <w:p w:rsidR="00494514" w:rsidRPr="00494514" w:rsidRDefault="00494514" w:rsidP="00B03C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10.4</w:t>
            </w:r>
          </w:p>
          <w:p w:rsidR="00494514" w:rsidRPr="00494514" w:rsidRDefault="00494514" w:rsidP="00564272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1 Logical/ Mathematical/ Whole/ Small Group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2 Kinesthetic/ Visual/ Small Group</w:t>
            </w:r>
          </w:p>
          <w:p w:rsidR="00494514" w:rsidRPr="00494514" w:rsidRDefault="00494514" w:rsidP="00B03C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10.5</w:t>
            </w:r>
          </w:p>
          <w:p w:rsidR="00494514" w:rsidRPr="00494514" w:rsidRDefault="00494514" w:rsidP="00FC3680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1 Visual/ Whole/ Small Group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2 Visual/ Kinesthetic/Small Group</w:t>
            </w:r>
          </w:p>
          <w:p w:rsidR="00494514" w:rsidRPr="00494514" w:rsidRDefault="00494514" w:rsidP="00B03C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10.6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1 Visual/ Kinesthetic/ Whole/Small Group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2 Visual/ Kinesthetic/ Small Group</w:t>
            </w:r>
          </w:p>
          <w:p w:rsidR="00494514" w:rsidRPr="00494514" w:rsidRDefault="00494514" w:rsidP="00B03CE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Lesson 10.7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lastRenderedPageBreak/>
              <w:t>Tier 1 Visual/ Whole/Small/ Group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10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Tier 2 Visual/Small Group</w:t>
            </w:r>
          </w:p>
        </w:tc>
      </w:tr>
      <w:tr w:rsidR="00494514" w:rsidRPr="00494514" w:rsidTr="00393D70">
        <w:trPr>
          <w:trHeight w:val="770"/>
          <w:jc w:val="center"/>
        </w:trPr>
        <w:tc>
          <w:tcPr>
            <w:tcW w:w="7097" w:type="dxa"/>
            <w:shd w:val="clear" w:color="auto" w:fill="FFFFFF"/>
          </w:tcPr>
          <w:p w:rsidR="00494514" w:rsidRPr="00494514" w:rsidRDefault="00494514" w:rsidP="00B03CE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lastRenderedPageBreak/>
              <w:t>SWDs</w:t>
            </w:r>
          </w:p>
          <w:p w:rsidR="00494514" w:rsidRPr="00494514" w:rsidRDefault="00494514" w:rsidP="00B03CE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94514" w:rsidRPr="00494514" w:rsidRDefault="00494514" w:rsidP="00564272">
            <w:p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Additional Support Strategies:</w:t>
            </w:r>
          </w:p>
          <w:p w:rsidR="00494514" w:rsidRPr="00494514" w:rsidRDefault="00494514" w:rsidP="00564272">
            <w:pPr>
              <w:rPr>
                <w:rFonts w:ascii="Arial" w:hAnsi="Arial" w:cs="Arial"/>
                <w:sz w:val="22"/>
                <w:szCs w:val="22"/>
              </w:rPr>
            </w:pPr>
          </w:p>
          <w:p w:rsidR="00494514" w:rsidRPr="00494514" w:rsidRDefault="00494514" w:rsidP="00564272">
            <w:pPr>
              <w:rPr>
                <w:rFonts w:ascii="Arial" w:hAnsi="Arial" w:cs="Arial"/>
                <w:i/>
                <w:sz w:val="22"/>
                <w:szCs w:val="22"/>
                <w:u w:val="single"/>
              </w:rPr>
            </w:pPr>
            <w:r w:rsidRPr="00494514">
              <w:rPr>
                <w:rFonts w:ascii="Arial" w:hAnsi="Arial" w:cs="Arial"/>
                <w:i/>
                <w:sz w:val="22"/>
                <w:szCs w:val="22"/>
                <w:u w:val="single"/>
              </w:rPr>
              <w:t>Measurement</w:t>
            </w:r>
          </w:p>
          <w:p w:rsidR="00494514" w:rsidRPr="00494514" w:rsidRDefault="00494514" w:rsidP="00564272">
            <w:pPr>
              <w:rPr>
                <w:rFonts w:ascii="Arial" w:hAnsi="Arial" w:cs="Arial"/>
                <w:sz w:val="22"/>
                <w:szCs w:val="22"/>
              </w:rPr>
            </w:pP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Develop a measurement reference sheet for the student to use at his/her desk when solving math problems involving measurement.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Provide real life situations to apply measurement skills.eg( recipes, measuring objects, etc)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Have students use a calculator to solve measurement problems, check the accuracy of problems worked, etc.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Let students use dry ingredients such as macaroni, beans, rice, etc., to measure fractions of a cup.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Make sure each student has a mastery of math concept s at each level before introducing a new skill.</w:t>
            </w:r>
          </w:p>
          <w:p w:rsidR="00494514" w:rsidRPr="00494514" w:rsidRDefault="00494514" w:rsidP="00BF3EAC">
            <w:pPr>
              <w:pStyle w:val="ColorfulList-Accent11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 xml:space="preserve">Make certain the student knows the basic concepts of fractions before requiring him/her to solve problems involving fractional measurement </w:t>
            </w:r>
            <w:proofErr w:type="gramStart"/>
            <w:r w:rsidRPr="00494514">
              <w:rPr>
                <w:rFonts w:ascii="Arial" w:hAnsi="Arial" w:cs="Arial"/>
                <w:sz w:val="22"/>
                <w:szCs w:val="22"/>
              </w:rPr>
              <w:t>( e.g</w:t>
            </w:r>
            <w:proofErr w:type="gramEnd"/>
            <w:r w:rsidRPr="00494514">
              <w:rPr>
                <w:rFonts w:ascii="Arial" w:hAnsi="Arial" w:cs="Arial"/>
                <w:sz w:val="22"/>
                <w:szCs w:val="22"/>
              </w:rPr>
              <w:t>., ¼ inch, 1-1/2 feet, etc.)</w:t>
            </w:r>
          </w:p>
          <w:p w:rsidR="00494514" w:rsidRPr="00494514" w:rsidRDefault="00494514" w:rsidP="00BA6F09">
            <w:pPr>
              <w:pStyle w:val="ColorfulList-Accent1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61" w:type="dxa"/>
            <w:gridSpan w:val="2"/>
            <w:shd w:val="clear" w:color="auto" w:fill="FFFFFF"/>
          </w:tcPr>
          <w:p w:rsidR="00494514" w:rsidRPr="00494514" w:rsidRDefault="00494514" w:rsidP="00B03CE2">
            <w:pPr>
              <w:pStyle w:val="ColorfulList-Accent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4514">
              <w:rPr>
                <w:rFonts w:ascii="Arial" w:hAnsi="Arial" w:cs="Arial"/>
                <w:b/>
                <w:sz w:val="22"/>
                <w:szCs w:val="22"/>
              </w:rPr>
              <w:t>Advanced</w:t>
            </w:r>
          </w:p>
          <w:p w:rsidR="00494514" w:rsidRPr="00494514" w:rsidRDefault="00494514" w:rsidP="00B03CE2">
            <w:pPr>
              <w:pStyle w:val="ColorfulList-Accent1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94514" w:rsidRPr="00494514" w:rsidRDefault="00494514" w:rsidP="00B03CE2">
            <w:pPr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See TG, page 403F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Enrich Activity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Enrich Book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Extend the Project</w:t>
            </w:r>
          </w:p>
          <w:p w:rsidR="00494514" w:rsidRPr="00494514" w:rsidRDefault="00494514" w:rsidP="00B03CE2">
            <w:pPr>
              <w:pStyle w:val="ColorfulList-Accent11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4514">
              <w:rPr>
                <w:rFonts w:ascii="Arial" w:hAnsi="Arial" w:cs="Arial"/>
                <w:sz w:val="22"/>
                <w:szCs w:val="22"/>
              </w:rPr>
              <w:t>ELL Activity</w:t>
            </w:r>
          </w:p>
        </w:tc>
      </w:tr>
    </w:tbl>
    <w:p w:rsidR="00CF7938" w:rsidRPr="00494514" w:rsidRDefault="000058F7" w:rsidP="000D54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9pt;margin-top:23.25pt;width:292.25pt;height:98.3pt;z-index:251657728;mso-width-percent:400;mso-position-horizontal-relative:text;mso-position-vertical-relative:text;mso-width-percent:400;mso-width-relative:margin;mso-height-relative:margin">
            <v:textbox style="mso-next-textbox:#_x0000_s1026">
              <w:txbxContent>
                <w:p w:rsidR="00AF4BAC" w:rsidRPr="001A76D6" w:rsidRDefault="00AF4BAC" w:rsidP="00AF4BAC">
                  <w:pPr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1A76D6">
                    <w:rPr>
                      <w:rFonts w:ascii="Arial" w:hAnsi="Arial" w:cs="Arial"/>
                      <w:b/>
                      <w:sz w:val="28"/>
                      <w:szCs w:val="28"/>
                    </w:rPr>
                    <w:t>Games/Activities Key:</w:t>
                  </w:r>
                </w:p>
                <w:p w:rsidR="00AF4BAC" w:rsidRPr="001A76D6" w:rsidRDefault="00AF4BAC" w:rsidP="00AF4BAC">
                  <w:pPr>
                    <w:numPr>
                      <w:ilvl w:val="0"/>
                      <w:numId w:val="28"/>
                    </w:numPr>
                    <w:rPr>
                      <w:rFonts w:ascii="Arial" w:hAnsi="Arial" w:cs="Arial"/>
                    </w:rPr>
                  </w:pPr>
                  <w:r w:rsidRPr="001A76D6">
                    <w:rPr>
                      <w:rFonts w:ascii="Arial" w:hAnsi="Arial" w:cs="Arial"/>
                      <w:color w:val="FFFFFF"/>
                      <w:highlight w:val="red"/>
                    </w:rPr>
                    <w:t>Computation and Mental Math</w:t>
                  </w:r>
                </w:p>
                <w:p w:rsidR="00AF4BAC" w:rsidRPr="001A76D6" w:rsidRDefault="00AF4BAC" w:rsidP="00AF4BAC">
                  <w:pPr>
                    <w:numPr>
                      <w:ilvl w:val="0"/>
                      <w:numId w:val="28"/>
                    </w:numPr>
                    <w:rPr>
                      <w:rFonts w:ascii="Arial" w:hAnsi="Arial" w:cs="Arial"/>
                    </w:rPr>
                  </w:pPr>
                  <w:r w:rsidRPr="001A76D6">
                    <w:rPr>
                      <w:rFonts w:ascii="Arial" w:hAnsi="Arial" w:cs="Arial"/>
                      <w:color w:val="FFFFFF"/>
                      <w:highlight w:val="darkBlue"/>
                    </w:rPr>
                    <w:t>Geometry and Measurement</w:t>
                  </w:r>
                </w:p>
                <w:p w:rsidR="00AF4BAC" w:rsidRPr="001A76D6" w:rsidRDefault="00AF4BAC" w:rsidP="00AF4BAC">
                  <w:pPr>
                    <w:numPr>
                      <w:ilvl w:val="0"/>
                      <w:numId w:val="28"/>
                    </w:numPr>
                    <w:rPr>
                      <w:rFonts w:ascii="Arial" w:hAnsi="Arial" w:cs="Arial"/>
                    </w:rPr>
                  </w:pPr>
                  <w:r w:rsidRPr="001A76D6">
                    <w:rPr>
                      <w:rFonts w:ascii="Arial" w:hAnsi="Arial" w:cs="Arial"/>
                      <w:color w:val="FFFFFF"/>
                      <w:highlight w:val="darkMagenta"/>
                    </w:rPr>
                    <w:t>Challenge</w:t>
                  </w:r>
                </w:p>
                <w:p w:rsidR="00AF4BAC" w:rsidRDefault="00AF4BAC" w:rsidP="00AF4BAC"/>
              </w:txbxContent>
            </v:textbox>
          </v:shape>
        </w:pict>
      </w:r>
    </w:p>
    <w:sectPr w:rsidR="00CF7938" w:rsidRPr="00494514" w:rsidSect="00393D70">
      <w:pgSz w:w="15840" w:h="12240" w:orient="landscape"/>
      <w:pgMar w:top="864" w:right="576" w:bottom="864" w:left="576" w:header="360" w:footer="4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0A1" w:rsidRDefault="001820A1" w:rsidP="007D6BD5">
      <w:r>
        <w:separator/>
      </w:r>
    </w:p>
  </w:endnote>
  <w:endnote w:type="continuationSeparator" w:id="0">
    <w:p w:rsidR="001820A1" w:rsidRDefault="001820A1" w:rsidP="007D6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0A1" w:rsidRDefault="001820A1" w:rsidP="007D6BD5">
      <w:r>
        <w:separator/>
      </w:r>
    </w:p>
  </w:footnote>
  <w:footnote w:type="continuationSeparator" w:id="0">
    <w:p w:rsidR="001820A1" w:rsidRDefault="001820A1" w:rsidP="007D6B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8F02F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3C26F3"/>
    <w:multiLevelType w:val="hybridMultilevel"/>
    <w:tmpl w:val="AE348958"/>
    <w:lvl w:ilvl="0" w:tplc="194CE0EE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66645A"/>
    <w:multiLevelType w:val="hybridMultilevel"/>
    <w:tmpl w:val="3C3AD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6218D"/>
    <w:multiLevelType w:val="hybridMultilevel"/>
    <w:tmpl w:val="99A8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E2691"/>
    <w:multiLevelType w:val="hybridMultilevel"/>
    <w:tmpl w:val="6B0C4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17061"/>
    <w:multiLevelType w:val="hybridMultilevel"/>
    <w:tmpl w:val="3348E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60365"/>
    <w:multiLevelType w:val="hybridMultilevel"/>
    <w:tmpl w:val="B34CF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13EB1"/>
    <w:multiLevelType w:val="hybridMultilevel"/>
    <w:tmpl w:val="278EE78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240F7951"/>
    <w:multiLevelType w:val="hybridMultilevel"/>
    <w:tmpl w:val="B1381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86AED"/>
    <w:multiLevelType w:val="hybridMultilevel"/>
    <w:tmpl w:val="9BF0E9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9211124"/>
    <w:multiLevelType w:val="hybridMultilevel"/>
    <w:tmpl w:val="FD868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2661E"/>
    <w:multiLevelType w:val="hybridMultilevel"/>
    <w:tmpl w:val="5274912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364823BF"/>
    <w:multiLevelType w:val="hybridMultilevel"/>
    <w:tmpl w:val="DA767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647C6"/>
    <w:multiLevelType w:val="hybridMultilevel"/>
    <w:tmpl w:val="6CCC6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516380"/>
    <w:multiLevelType w:val="hybridMultilevel"/>
    <w:tmpl w:val="F7A4D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03491E"/>
    <w:multiLevelType w:val="hybridMultilevel"/>
    <w:tmpl w:val="97EA7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E42309"/>
    <w:multiLevelType w:val="hybridMultilevel"/>
    <w:tmpl w:val="A84AA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064E5A"/>
    <w:multiLevelType w:val="hybridMultilevel"/>
    <w:tmpl w:val="9B4AD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C72E7"/>
    <w:multiLevelType w:val="hybridMultilevel"/>
    <w:tmpl w:val="8EB2AF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88B07D4"/>
    <w:multiLevelType w:val="hybridMultilevel"/>
    <w:tmpl w:val="EE942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F1482"/>
    <w:multiLevelType w:val="hybridMultilevel"/>
    <w:tmpl w:val="CB668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5A7DD5"/>
    <w:multiLevelType w:val="hybridMultilevel"/>
    <w:tmpl w:val="42C4B2E6"/>
    <w:lvl w:ilvl="0" w:tplc="50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5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655E1260"/>
    <w:multiLevelType w:val="hybridMultilevel"/>
    <w:tmpl w:val="25324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677DF1"/>
    <w:multiLevelType w:val="hybridMultilevel"/>
    <w:tmpl w:val="CFD80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947B04"/>
    <w:multiLevelType w:val="hybridMultilevel"/>
    <w:tmpl w:val="1CC4F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EB1C7A"/>
    <w:multiLevelType w:val="hybridMultilevel"/>
    <w:tmpl w:val="71404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D6516"/>
    <w:multiLevelType w:val="hybridMultilevel"/>
    <w:tmpl w:val="81041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973518"/>
    <w:multiLevelType w:val="hybridMultilevel"/>
    <w:tmpl w:val="4F9EB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427F0F"/>
    <w:multiLevelType w:val="hybridMultilevel"/>
    <w:tmpl w:val="4844A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14"/>
  </w:num>
  <w:num w:numId="5">
    <w:abstractNumId w:val="20"/>
  </w:num>
  <w:num w:numId="6">
    <w:abstractNumId w:val="22"/>
  </w:num>
  <w:num w:numId="7">
    <w:abstractNumId w:val="3"/>
  </w:num>
  <w:num w:numId="8">
    <w:abstractNumId w:val="9"/>
  </w:num>
  <w:num w:numId="9">
    <w:abstractNumId w:val="4"/>
  </w:num>
  <w:num w:numId="10">
    <w:abstractNumId w:val="19"/>
  </w:num>
  <w:num w:numId="11">
    <w:abstractNumId w:val="27"/>
  </w:num>
  <w:num w:numId="12">
    <w:abstractNumId w:val="5"/>
  </w:num>
  <w:num w:numId="13">
    <w:abstractNumId w:val="28"/>
  </w:num>
  <w:num w:numId="14">
    <w:abstractNumId w:val="24"/>
  </w:num>
  <w:num w:numId="15">
    <w:abstractNumId w:val="6"/>
  </w:num>
  <w:num w:numId="16">
    <w:abstractNumId w:val="2"/>
  </w:num>
  <w:num w:numId="17">
    <w:abstractNumId w:val="18"/>
  </w:num>
  <w:num w:numId="18">
    <w:abstractNumId w:val="15"/>
  </w:num>
  <w:num w:numId="19">
    <w:abstractNumId w:val="8"/>
  </w:num>
  <w:num w:numId="20">
    <w:abstractNumId w:val="7"/>
  </w:num>
  <w:num w:numId="21">
    <w:abstractNumId w:val="12"/>
  </w:num>
  <w:num w:numId="22">
    <w:abstractNumId w:val="10"/>
  </w:num>
  <w:num w:numId="23">
    <w:abstractNumId w:val="25"/>
  </w:num>
  <w:num w:numId="24">
    <w:abstractNumId w:val="11"/>
  </w:num>
  <w:num w:numId="25">
    <w:abstractNumId w:val="16"/>
  </w:num>
  <w:num w:numId="26">
    <w:abstractNumId w:val="23"/>
  </w:num>
  <w:num w:numId="27">
    <w:abstractNumId w:val="0"/>
  </w:num>
  <w:num w:numId="28">
    <w:abstractNumId w:val="26"/>
  </w:num>
  <w:num w:numId="29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BD5"/>
    <w:rsid w:val="000058F7"/>
    <w:rsid w:val="000115C7"/>
    <w:rsid w:val="00025A16"/>
    <w:rsid w:val="000A2042"/>
    <w:rsid w:val="000A530E"/>
    <w:rsid w:val="000A5F40"/>
    <w:rsid w:val="000B5A85"/>
    <w:rsid w:val="000B7693"/>
    <w:rsid w:val="000D3487"/>
    <w:rsid w:val="000D543D"/>
    <w:rsid w:val="000F34B3"/>
    <w:rsid w:val="00100AC1"/>
    <w:rsid w:val="001510E1"/>
    <w:rsid w:val="001706EF"/>
    <w:rsid w:val="001820A1"/>
    <w:rsid w:val="00192ACD"/>
    <w:rsid w:val="001B515F"/>
    <w:rsid w:val="001E1469"/>
    <w:rsid w:val="001E1844"/>
    <w:rsid w:val="001F0F57"/>
    <w:rsid w:val="00205871"/>
    <w:rsid w:val="00232A1C"/>
    <w:rsid w:val="002460B0"/>
    <w:rsid w:val="00251ECA"/>
    <w:rsid w:val="00284589"/>
    <w:rsid w:val="002937D9"/>
    <w:rsid w:val="002A0AD2"/>
    <w:rsid w:val="002F593B"/>
    <w:rsid w:val="002F7912"/>
    <w:rsid w:val="003137E6"/>
    <w:rsid w:val="00342C27"/>
    <w:rsid w:val="003471A2"/>
    <w:rsid w:val="00354137"/>
    <w:rsid w:val="00367644"/>
    <w:rsid w:val="0038681F"/>
    <w:rsid w:val="00393D70"/>
    <w:rsid w:val="003A3958"/>
    <w:rsid w:val="0041733A"/>
    <w:rsid w:val="004537E4"/>
    <w:rsid w:val="00455858"/>
    <w:rsid w:val="00494514"/>
    <w:rsid w:val="004A17F4"/>
    <w:rsid w:val="004B4E20"/>
    <w:rsid w:val="005272C6"/>
    <w:rsid w:val="005430D5"/>
    <w:rsid w:val="00564272"/>
    <w:rsid w:val="005A14D1"/>
    <w:rsid w:val="0061626B"/>
    <w:rsid w:val="00623D4F"/>
    <w:rsid w:val="006606A3"/>
    <w:rsid w:val="00663F28"/>
    <w:rsid w:val="00684671"/>
    <w:rsid w:val="006915D6"/>
    <w:rsid w:val="006A00A1"/>
    <w:rsid w:val="006C14EC"/>
    <w:rsid w:val="006D5764"/>
    <w:rsid w:val="006E68FE"/>
    <w:rsid w:val="006F2E3F"/>
    <w:rsid w:val="006F41F8"/>
    <w:rsid w:val="00754246"/>
    <w:rsid w:val="00755C54"/>
    <w:rsid w:val="00767480"/>
    <w:rsid w:val="007D6BD5"/>
    <w:rsid w:val="007E0D68"/>
    <w:rsid w:val="007E7F0A"/>
    <w:rsid w:val="00806157"/>
    <w:rsid w:val="0082774E"/>
    <w:rsid w:val="00835ACD"/>
    <w:rsid w:val="00844610"/>
    <w:rsid w:val="00880D29"/>
    <w:rsid w:val="00893480"/>
    <w:rsid w:val="008F4DA3"/>
    <w:rsid w:val="00955633"/>
    <w:rsid w:val="00981B90"/>
    <w:rsid w:val="009836B7"/>
    <w:rsid w:val="009A4098"/>
    <w:rsid w:val="009B164C"/>
    <w:rsid w:val="009D6678"/>
    <w:rsid w:val="009E15CC"/>
    <w:rsid w:val="009E2EE1"/>
    <w:rsid w:val="00A01219"/>
    <w:rsid w:val="00A06695"/>
    <w:rsid w:val="00A153D4"/>
    <w:rsid w:val="00AA2CC9"/>
    <w:rsid w:val="00AB223C"/>
    <w:rsid w:val="00AF0F2F"/>
    <w:rsid w:val="00AF4BAC"/>
    <w:rsid w:val="00B03CE2"/>
    <w:rsid w:val="00B171D4"/>
    <w:rsid w:val="00B94E71"/>
    <w:rsid w:val="00BA6F09"/>
    <w:rsid w:val="00BD1D45"/>
    <w:rsid w:val="00BD4AD4"/>
    <w:rsid w:val="00BE1B50"/>
    <w:rsid w:val="00BF3EAC"/>
    <w:rsid w:val="00C2375B"/>
    <w:rsid w:val="00C312F8"/>
    <w:rsid w:val="00C31EDB"/>
    <w:rsid w:val="00C36EAC"/>
    <w:rsid w:val="00C619A9"/>
    <w:rsid w:val="00C83CB3"/>
    <w:rsid w:val="00CA46D0"/>
    <w:rsid w:val="00CA53EB"/>
    <w:rsid w:val="00CC03B6"/>
    <w:rsid w:val="00CE6B92"/>
    <w:rsid w:val="00CF46EF"/>
    <w:rsid w:val="00CF7938"/>
    <w:rsid w:val="00CF7EC9"/>
    <w:rsid w:val="00D44509"/>
    <w:rsid w:val="00D63231"/>
    <w:rsid w:val="00D724E5"/>
    <w:rsid w:val="00D87B4E"/>
    <w:rsid w:val="00DA0849"/>
    <w:rsid w:val="00DB345E"/>
    <w:rsid w:val="00DE2BB0"/>
    <w:rsid w:val="00E07940"/>
    <w:rsid w:val="00E12165"/>
    <w:rsid w:val="00E560F9"/>
    <w:rsid w:val="00E577AE"/>
    <w:rsid w:val="00E66C03"/>
    <w:rsid w:val="00E67F02"/>
    <w:rsid w:val="00E9561D"/>
    <w:rsid w:val="00ED733F"/>
    <w:rsid w:val="00EF327B"/>
    <w:rsid w:val="00EF6AC2"/>
    <w:rsid w:val="00F10181"/>
    <w:rsid w:val="00F1285C"/>
    <w:rsid w:val="00F3543E"/>
    <w:rsid w:val="00F430D6"/>
    <w:rsid w:val="00F4361C"/>
    <w:rsid w:val="00F557FA"/>
    <w:rsid w:val="00F57DD9"/>
    <w:rsid w:val="00F84420"/>
    <w:rsid w:val="00FC12A2"/>
    <w:rsid w:val="00FC1505"/>
    <w:rsid w:val="00FC3680"/>
    <w:rsid w:val="00FD0D17"/>
    <w:rsid w:val="00FD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A0669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6B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6BD5"/>
  </w:style>
  <w:style w:type="paragraph" w:styleId="Footer">
    <w:name w:val="footer"/>
    <w:basedOn w:val="Normal"/>
    <w:link w:val="FooterChar"/>
    <w:uiPriority w:val="99"/>
    <w:unhideWhenUsed/>
    <w:rsid w:val="007D6B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6BD5"/>
  </w:style>
  <w:style w:type="table" w:styleId="TableGrid">
    <w:name w:val="Table Grid"/>
    <w:basedOn w:val="TableNormal"/>
    <w:uiPriority w:val="59"/>
    <w:rsid w:val="007D6B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AF0F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0E9B2-505A-426F-B0D2-ADDB4904B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AMO Software</Company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EARL NICHOLAS</dc:creator>
  <cp:lastModifiedBy>fsuteam</cp:lastModifiedBy>
  <cp:revision>3</cp:revision>
  <cp:lastPrinted>2014-07-01T17:30:00Z</cp:lastPrinted>
  <dcterms:created xsi:type="dcterms:W3CDTF">2015-06-25T21:42:00Z</dcterms:created>
  <dcterms:modified xsi:type="dcterms:W3CDTF">2015-06-26T17:07:00Z</dcterms:modified>
</cp:coreProperties>
</file>